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06" w:rsidRPr="00315D5C" w:rsidRDefault="00C36BD7" w:rsidP="008A4A44">
      <w:pPr>
        <w:widowControl w:val="0"/>
        <w:jc w:val="center"/>
        <w:rPr>
          <w:b/>
          <w:sz w:val="24"/>
          <w:szCs w:val="24"/>
        </w:rPr>
      </w:pPr>
      <w:r w:rsidRPr="00315D5C">
        <w:rPr>
          <w:b/>
          <w:sz w:val="24"/>
          <w:szCs w:val="24"/>
        </w:rPr>
        <w:t>Федеральное государственное бюджетное образовательно</w:t>
      </w:r>
      <w:r w:rsidR="00DD4271" w:rsidRPr="00315D5C">
        <w:rPr>
          <w:b/>
          <w:sz w:val="24"/>
          <w:szCs w:val="24"/>
        </w:rPr>
        <w:t>е</w:t>
      </w:r>
      <w:r w:rsidRPr="00315D5C">
        <w:rPr>
          <w:b/>
          <w:sz w:val="24"/>
          <w:szCs w:val="24"/>
        </w:rPr>
        <w:t xml:space="preserve"> учреждение высшего образования «Ставропольский государственный аграрный университет»</w:t>
      </w:r>
    </w:p>
    <w:p w:rsidR="00B61FE2" w:rsidRPr="00315D5C" w:rsidRDefault="00B61FE2" w:rsidP="008A4A44">
      <w:pPr>
        <w:widowControl w:val="0"/>
        <w:jc w:val="center"/>
        <w:rPr>
          <w:b/>
          <w:sz w:val="24"/>
          <w:szCs w:val="24"/>
        </w:rPr>
      </w:pPr>
    </w:p>
    <w:p w:rsidR="00C36BD7" w:rsidRPr="00315D5C" w:rsidRDefault="00A96720" w:rsidP="008A4A44">
      <w:pPr>
        <w:widowControl w:val="0"/>
        <w:jc w:val="center"/>
        <w:rPr>
          <w:b/>
          <w:sz w:val="24"/>
          <w:szCs w:val="24"/>
        </w:rPr>
      </w:pPr>
      <w:r w:rsidRPr="00315D5C">
        <w:rPr>
          <w:b/>
          <w:sz w:val="24"/>
          <w:szCs w:val="24"/>
        </w:rPr>
        <w:t xml:space="preserve">Институт </w:t>
      </w:r>
      <w:r w:rsidR="00C36BD7" w:rsidRPr="00315D5C">
        <w:rPr>
          <w:b/>
          <w:sz w:val="24"/>
          <w:szCs w:val="24"/>
        </w:rPr>
        <w:t xml:space="preserve">агробиологии и </w:t>
      </w:r>
      <w:r w:rsidRPr="00315D5C">
        <w:rPr>
          <w:b/>
          <w:sz w:val="24"/>
          <w:szCs w:val="24"/>
        </w:rPr>
        <w:t xml:space="preserve">природных </w:t>
      </w:r>
      <w:r w:rsidR="00C36BD7" w:rsidRPr="00315D5C">
        <w:rPr>
          <w:b/>
          <w:sz w:val="24"/>
          <w:szCs w:val="24"/>
        </w:rPr>
        <w:t>ресурсов</w:t>
      </w:r>
    </w:p>
    <w:p w:rsidR="00C36BD7" w:rsidRPr="00315D5C" w:rsidRDefault="00C36BD7" w:rsidP="008A4A44">
      <w:pPr>
        <w:widowControl w:val="0"/>
        <w:jc w:val="center"/>
        <w:rPr>
          <w:b/>
          <w:sz w:val="24"/>
          <w:szCs w:val="24"/>
        </w:rPr>
      </w:pPr>
    </w:p>
    <w:p w:rsidR="00C36BD7" w:rsidRPr="00315D5C" w:rsidRDefault="00C36BD7" w:rsidP="008A4A44">
      <w:pPr>
        <w:widowControl w:val="0"/>
        <w:jc w:val="center"/>
        <w:rPr>
          <w:b/>
          <w:sz w:val="24"/>
          <w:szCs w:val="24"/>
        </w:rPr>
      </w:pPr>
    </w:p>
    <w:p w:rsidR="00106C06" w:rsidRPr="00315D5C" w:rsidRDefault="00106C06" w:rsidP="008A4A44">
      <w:pPr>
        <w:widowControl w:val="0"/>
        <w:jc w:val="center"/>
        <w:rPr>
          <w:sz w:val="24"/>
          <w:szCs w:val="24"/>
        </w:rPr>
      </w:pPr>
      <w:r w:rsidRPr="00315D5C">
        <w:rPr>
          <w:sz w:val="24"/>
          <w:szCs w:val="24"/>
        </w:rPr>
        <w:t xml:space="preserve">Перечень тем выпускных квалификационных работ, предлагаемых обучающимся по образовательным программам высшего образования </w:t>
      </w:r>
      <w:r w:rsidR="00A96720" w:rsidRPr="00315D5C">
        <w:rPr>
          <w:sz w:val="24"/>
          <w:szCs w:val="24"/>
        </w:rPr>
        <w:t>в институте</w:t>
      </w:r>
      <w:r w:rsidRPr="00315D5C">
        <w:rPr>
          <w:sz w:val="24"/>
          <w:szCs w:val="24"/>
        </w:rPr>
        <w:t xml:space="preserve"> агробиологии и </w:t>
      </w:r>
      <w:r w:rsidR="00A96720" w:rsidRPr="00315D5C">
        <w:rPr>
          <w:sz w:val="24"/>
          <w:szCs w:val="24"/>
        </w:rPr>
        <w:t xml:space="preserve">природных </w:t>
      </w:r>
      <w:r w:rsidRPr="00315D5C">
        <w:rPr>
          <w:sz w:val="24"/>
          <w:szCs w:val="24"/>
        </w:rPr>
        <w:t>ресурсов, и заканчивающих обучение в 20</w:t>
      </w:r>
      <w:r w:rsidR="00422BE6" w:rsidRPr="00315D5C">
        <w:rPr>
          <w:sz w:val="24"/>
          <w:szCs w:val="24"/>
        </w:rPr>
        <w:t>2</w:t>
      </w:r>
      <w:r w:rsidR="00A96720" w:rsidRPr="00315D5C">
        <w:rPr>
          <w:sz w:val="24"/>
          <w:szCs w:val="24"/>
        </w:rPr>
        <w:t>4</w:t>
      </w:r>
      <w:r w:rsidRPr="00315D5C">
        <w:rPr>
          <w:sz w:val="24"/>
          <w:szCs w:val="24"/>
        </w:rPr>
        <w:t xml:space="preserve"> году</w:t>
      </w:r>
    </w:p>
    <w:p w:rsidR="00B06B60" w:rsidRPr="00315D5C" w:rsidRDefault="00B06B60" w:rsidP="008A4A44">
      <w:pPr>
        <w:widowControl w:val="0"/>
        <w:jc w:val="center"/>
        <w:rPr>
          <w:sz w:val="24"/>
          <w:szCs w:val="24"/>
        </w:rPr>
      </w:pPr>
    </w:p>
    <w:p w:rsidR="008D1FA3" w:rsidRPr="00315D5C" w:rsidRDefault="008D1FA3" w:rsidP="008A4A44">
      <w:pPr>
        <w:widowControl w:val="0"/>
        <w:ind w:firstLine="709"/>
        <w:jc w:val="both"/>
        <w:rPr>
          <w:sz w:val="24"/>
          <w:szCs w:val="24"/>
        </w:rPr>
      </w:pP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15D5C">
        <w:rPr>
          <w:sz w:val="24"/>
          <w:szCs w:val="24"/>
        </w:rPr>
        <w:t>Н</w:t>
      </w:r>
      <w:r w:rsidR="008D1FA3" w:rsidRPr="00315D5C">
        <w:rPr>
          <w:sz w:val="24"/>
          <w:szCs w:val="24"/>
        </w:rPr>
        <w:t>аправлени</w:t>
      </w:r>
      <w:r w:rsidRPr="00315D5C">
        <w:rPr>
          <w:sz w:val="24"/>
          <w:szCs w:val="24"/>
        </w:rPr>
        <w:t>е</w:t>
      </w:r>
      <w:r w:rsidR="008D1FA3" w:rsidRPr="00315D5C">
        <w:rPr>
          <w:sz w:val="24"/>
          <w:szCs w:val="24"/>
        </w:rPr>
        <w:t xml:space="preserve"> подготовки </w:t>
      </w:r>
      <w:r w:rsidR="008D1FA3" w:rsidRPr="00315D5C">
        <w:rPr>
          <w:b/>
          <w:bCs/>
          <w:sz w:val="24"/>
          <w:szCs w:val="24"/>
        </w:rPr>
        <w:t>35.03.04 Агрономия</w:t>
      </w: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8D1FA3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sz w:val="24"/>
          <w:szCs w:val="24"/>
        </w:rPr>
        <w:t>П</w:t>
      </w:r>
      <w:r w:rsidRPr="00315D5C">
        <w:rPr>
          <w:bCs/>
          <w:i/>
          <w:iCs/>
          <w:sz w:val="24"/>
          <w:szCs w:val="24"/>
        </w:rPr>
        <w:t xml:space="preserve">рофиль </w:t>
      </w:r>
      <w:r w:rsidR="00B61FE2" w:rsidRPr="00315D5C">
        <w:rPr>
          <w:bCs/>
          <w:i/>
          <w:iCs/>
          <w:sz w:val="24"/>
          <w:szCs w:val="24"/>
        </w:rPr>
        <w:t>–</w:t>
      </w:r>
      <w:r w:rsidRPr="00315D5C">
        <w:rPr>
          <w:bCs/>
          <w:i/>
          <w:iCs/>
          <w:sz w:val="24"/>
          <w:szCs w:val="24"/>
        </w:rPr>
        <w:t xml:space="preserve"> </w:t>
      </w:r>
      <w:r w:rsidR="00B61FE2" w:rsidRPr="00315D5C">
        <w:rPr>
          <w:bCs/>
          <w:i/>
          <w:iCs/>
          <w:sz w:val="24"/>
          <w:szCs w:val="24"/>
        </w:rPr>
        <w:t>Технологи</w:t>
      </w:r>
      <w:r w:rsidR="00812F26" w:rsidRPr="00315D5C">
        <w:rPr>
          <w:bCs/>
          <w:i/>
          <w:iCs/>
          <w:sz w:val="24"/>
          <w:szCs w:val="24"/>
        </w:rPr>
        <w:t>я</w:t>
      </w:r>
      <w:r w:rsidR="00B61FE2" w:rsidRPr="00315D5C">
        <w:rPr>
          <w:bCs/>
          <w:i/>
          <w:iCs/>
          <w:sz w:val="24"/>
          <w:szCs w:val="24"/>
        </w:rPr>
        <w:t xml:space="preserve"> производства продукции растениеводства</w:t>
      </w:r>
    </w:p>
    <w:p w:rsidR="00106C06" w:rsidRPr="00315D5C" w:rsidRDefault="00106C06" w:rsidP="008A4A44">
      <w:pPr>
        <w:widowControl w:val="0"/>
        <w:ind w:firstLine="709"/>
        <w:jc w:val="both"/>
        <w:rPr>
          <w:sz w:val="24"/>
          <w:szCs w:val="24"/>
        </w:rPr>
      </w:pP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Агробиологическая оценка сортов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различного эколого-географического происхождения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Агрохимические основы планирования урожайности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(орошаемых)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Биологическая эффективность применения гербицидов в посевах </w:t>
      </w:r>
      <w:r w:rsidRPr="00315D5C">
        <w:rPr>
          <w:rFonts w:ascii="Times New Roman" w:hAnsi="Times New Roman"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Влияние (способов, доз, сроков внесения) </w:t>
      </w:r>
      <w:proofErr w:type="spell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агрохимикатов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 плодородие почвы и урожайность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Влияние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(способов, доз, сроков внесения) </w:t>
      </w:r>
      <w:proofErr w:type="spell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агрохимикатов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 урожайность и качество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орошаемых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Влияние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(способов, доз, сроков внесения)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удобрений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(минеральных, органических, микроудобрений, бактериальных) 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на агрохимические показатели почвы и урожайность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(культуры, культур севооборота)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(орошаемых)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лесных полос на </w:t>
      </w:r>
      <w:proofErr w:type="spellStart"/>
      <w:r w:rsidRPr="00315D5C">
        <w:rPr>
          <w:rFonts w:ascii="Times New Roman" w:hAnsi="Times New Roman"/>
          <w:spacing w:val="-2"/>
          <w:sz w:val="24"/>
          <w:szCs w:val="24"/>
        </w:rPr>
        <w:t>агроценоз</w:t>
      </w:r>
      <w:proofErr w:type="spellEnd"/>
      <w:r w:rsidRPr="00315D5C">
        <w:rPr>
          <w:rFonts w:ascii="Times New Roman" w:hAnsi="Times New Roman"/>
          <w:spacing w:val="-2"/>
          <w:sz w:val="24"/>
          <w:szCs w:val="24"/>
        </w:rPr>
        <w:t xml:space="preserve"> и урожайность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pacing w:val="-2"/>
          <w:sz w:val="24"/>
          <w:szCs w:val="24"/>
        </w:rPr>
      </w:pPr>
      <w:bookmarkStart w:id="0" w:name="bookmark15"/>
      <w:bookmarkStart w:id="1" w:name="bookmark16"/>
      <w:bookmarkEnd w:id="0"/>
      <w:bookmarkEnd w:id="1"/>
      <w:proofErr w:type="gram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Влияние мелиорации (</w:t>
      </w:r>
      <w:proofErr w:type="spellStart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реминерализации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обработки почв, предшественников, удобрений, растительных остатков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) на состояние патогенной (</w:t>
      </w:r>
      <w:proofErr w:type="spellStart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супресивной</w:t>
      </w:r>
      <w:proofErr w:type="spellEnd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, сапрофитной, </w:t>
      </w:r>
      <w:proofErr w:type="spellStart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токсинообразующей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) микрофлоры почв и урожайность (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название хозяйства, почвенно-климатическая зона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bookmarkStart w:id="2" w:name="bookmark17"/>
      <w:bookmarkEnd w:id="2"/>
      <w:proofErr w:type="gramStart"/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микробных препаратов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(биопрепаратов, стимуляторов, регуляторов роста)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на продуктивность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  <w:proofErr w:type="gramEnd"/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bookmarkStart w:id="3" w:name="bookmark18"/>
      <w:bookmarkEnd w:id="3"/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</w:t>
      </w:r>
      <w:proofErr w:type="spellStart"/>
      <w:r w:rsidRPr="00315D5C">
        <w:rPr>
          <w:rFonts w:ascii="Times New Roman" w:hAnsi="Times New Roman"/>
          <w:spacing w:val="-2"/>
          <w:sz w:val="24"/>
          <w:szCs w:val="24"/>
        </w:rPr>
        <w:t>минимализации</w:t>
      </w:r>
      <w:proofErr w:type="spellEnd"/>
      <w:r w:rsidRPr="00315D5C">
        <w:rPr>
          <w:rFonts w:ascii="Times New Roman" w:hAnsi="Times New Roman"/>
          <w:spacing w:val="-2"/>
          <w:sz w:val="24"/>
          <w:szCs w:val="24"/>
        </w:rPr>
        <w:t xml:space="preserve"> обработки почвы на показатели почвенного плодородия и урожайность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>(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название хозяйства, почвенно-климатическая зона).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bookmarkStart w:id="4" w:name="bookmark19"/>
      <w:bookmarkStart w:id="5" w:name="bookmark20"/>
      <w:bookmarkEnd w:id="4"/>
      <w:bookmarkEnd w:id="5"/>
      <w:proofErr w:type="gramStart"/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предшественников на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(агрофизические, биологические, химические)</w:t>
      </w:r>
      <w:r w:rsidRPr="00315D5C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показатели плодородия почвы и урожайность </w:t>
      </w:r>
      <w:r w:rsidRPr="00315D5C">
        <w:rPr>
          <w:rFonts w:ascii="Times New Roman" w:hAnsi="Times New Roman"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  <w:proofErr w:type="gramEnd"/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proofErr w:type="gramStart"/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приемов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>(способов)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основной обработки почвы на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(агрофизические, биологические, химические)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показатели плодородия почвы и урожайность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bookmarkStart w:id="6" w:name="bookmark21"/>
      <w:bookmarkStart w:id="7" w:name="bookmark22"/>
      <w:bookmarkEnd w:id="6"/>
      <w:bookmarkEnd w:id="7"/>
      <w:proofErr w:type="gram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Влияние применения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(способов, доз, сроков внесения)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агрохимикатов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 урожайность и качество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(культура)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bookmarkStart w:id="8" w:name="bookmark23"/>
      <w:bookmarkEnd w:id="8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Влияние применения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(способов, доз, сроков внесения)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агрохимикатов</w:t>
      </w:r>
      <w:proofErr w:type="spellEnd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 урожайность и качество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(культура)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условиях защищенного грунта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световая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bookmarkStart w:id="9" w:name="bookmark24"/>
      <w:bookmarkEnd w:id="9"/>
      <w:proofErr w:type="gramStart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Влияние применения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(способов, доз, сроков внесения)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удобрений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(минеральных, органических, микроудобрений, бактериальных, </w:t>
      </w:r>
      <w:proofErr w:type="spellStart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мелиорантов</w:t>
      </w:r>
      <w:proofErr w:type="spellEnd"/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 урожайность и качество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(орошаемых)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bookmarkStart w:id="10" w:name="bookmark25"/>
      <w:bookmarkEnd w:id="10"/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Влияние систем удобрения и способов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(приемов)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обработки почвы на урожайность и качество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bookmarkStart w:id="11" w:name="bookmark26"/>
      <w:bookmarkStart w:id="12" w:name="bookmark27"/>
      <w:bookmarkEnd w:id="11"/>
      <w:bookmarkEnd w:id="12"/>
      <w:proofErr w:type="gramStart"/>
      <w:r w:rsidRPr="00315D5C">
        <w:rPr>
          <w:rFonts w:ascii="Times New Roman" w:hAnsi="Times New Roman"/>
          <w:spacing w:val="-2"/>
          <w:sz w:val="24"/>
          <w:szCs w:val="24"/>
        </w:rPr>
        <w:t xml:space="preserve">Влияние способов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(приемов)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основной обработки почвы,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 xml:space="preserve">(удобрений, предшественников, мелиоративных мероприятий, </w:t>
      </w:r>
      <w:proofErr w:type="spellStart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реминерализации</w:t>
      </w:r>
      <w:proofErr w:type="spellEnd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на свойства почвы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>(или показатели почвенного плодородия)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и урожайность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  <w:proofErr w:type="gramEnd"/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bookmarkStart w:id="13" w:name="bookmark29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Влияние технологии </w:t>
      </w:r>
      <w:r w:rsidRPr="00315D5C">
        <w:rPr>
          <w:rFonts w:ascii="Times New Roman" w:hAnsi="Times New Roman" w:cs="Times New Roman"/>
          <w:spacing w:val="-2"/>
          <w:sz w:val="24"/>
          <w:szCs w:val="24"/>
          <w:lang w:val="en-US"/>
        </w:rPr>
        <w:t>No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315D5C">
        <w:rPr>
          <w:rFonts w:ascii="Times New Roman" w:hAnsi="Times New Roman" w:cs="Times New Roman"/>
          <w:spacing w:val="-2"/>
          <w:sz w:val="24"/>
          <w:szCs w:val="24"/>
          <w:lang w:val="en-US"/>
        </w:rPr>
        <w:t>till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 на показатели почвенного плодородия и урожайность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bookmarkStart w:id="17" w:name="bookmark34"/>
      <w:bookmarkStart w:id="18" w:name="bookmark36"/>
      <w:bookmarkEnd w:id="17"/>
      <w:bookmarkEnd w:id="18"/>
      <w:r w:rsidRPr="00315D5C">
        <w:rPr>
          <w:rFonts w:ascii="Times New Roman" w:hAnsi="Times New Roman"/>
          <w:spacing w:val="-2"/>
          <w:sz w:val="24"/>
          <w:szCs w:val="24"/>
        </w:rPr>
        <w:t xml:space="preserve">Динамика развития сорной растительности в посевах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зависимости от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(предшественников, приемов и способов обработки)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15D5C">
        <w:rPr>
          <w:rFonts w:ascii="Times New Roman" w:hAnsi="Times New Roman"/>
          <w:spacing w:val="-2"/>
          <w:sz w:val="24"/>
          <w:szCs w:val="24"/>
        </w:rPr>
        <w:t>в условиях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(почвенно-климатическая зона,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 xml:space="preserve"> название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хозяйства).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iCs/>
          <w:spacing w:val="-2"/>
          <w:sz w:val="24"/>
          <w:szCs w:val="24"/>
        </w:rPr>
        <w:t xml:space="preserve">Изменение схемы питания сортов / гибридов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iCs/>
          <w:spacing w:val="-2"/>
          <w:sz w:val="24"/>
          <w:szCs w:val="24"/>
        </w:rPr>
        <w:t xml:space="preserve"> в защищенном грунте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тепличного комплекса.)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Особенности применения минеральных удобрений при возделывании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 технологии 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no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till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Оценка влияния погодных условий на урожайность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(наименование хозяйства).</w:t>
      </w:r>
    </w:p>
    <w:p w:rsidR="0054414F" w:rsidRPr="00315D5C" w:rsidRDefault="0054414F" w:rsidP="000E7489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Оценка элементов плодородия почв и урожайность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(хозяйство)</w:t>
      </w:r>
      <w:r w:rsidR="000E7489" w:rsidRPr="00315D5C">
        <w:rPr>
          <w:rFonts w:ascii="Times New Roman" w:eastAsia="Calibri" w:hAnsi="Times New Roman" w:cs="Times New Roman"/>
          <w:i/>
          <w:spacing w:val="-2"/>
          <w:sz w:val="24"/>
          <w:szCs w:val="24"/>
        </w:rPr>
        <w:t>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Разработка системы удобрения в севообороте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Расчёт режимов орошения и выбор способов полива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(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название хозяйства, почвенно-климатическая зона).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Роль мелиоративных мероприятий в сохранении плодородия почвы и повышении урожайности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>(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название хозяйства, почвенно-климатическая зона).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Совершенствование элементов технологии возделывания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/>
          <w:i/>
          <w:spacing w:val="-2"/>
          <w:sz w:val="24"/>
          <w:szCs w:val="24"/>
        </w:rPr>
        <w:t xml:space="preserve">(название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хозяйства, почвенно-климатическая зона).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Сравнительная оценка применения ресурсосберегающей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</w:t>
      </w:r>
      <w:proofErr w:type="spellStart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No-till</w:t>
      </w:r>
      <w:proofErr w:type="spellEnd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proofErr w:type="spellStart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Strip-Till</w:t>
      </w:r>
      <w:proofErr w:type="spellEnd"/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; минимальная технология)</w:t>
      </w:r>
      <w:r w:rsidRPr="00315D5C">
        <w:rPr>
          <w:rFonts w:ascii="Times New Roman" w:hAnsi="Times New Roman"/>
          <w:spacing w:val="-2"/>
          <w:sz w:val="24"/>
          <w:szCs w:val="24"/>
        </w:rPr>
        <w:t xml:space="preserve"> и традиционной технологии возделывания сельскохозяйственных культур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Сравнительная оценка сортов и гибридов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pacing w:val="-2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хозяйства, почвенно-климатическая зона).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14F" w:rsidRPr="00315D5C" w:rsidRDefault="0054414F" w:rsidP="0054414F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315D5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Урожайность культур, состояние плодородия почвы и способы его воспроизводства в условиях 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pacing w:val="-2"/>
          <w:sz w:val="24"/>
          <w:szCs w:val="24"/>
        </w:rPr>
        <w:t>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Характеристика мелиоративного состояния земель и урожайность сельскохозяйственных культур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54414F" w:rsidRPr="00315D5C" w:rsidRDefault="0054414F" w:rsidP="0054414F">
      <w:pPr>
        <w:pStyle w:val="1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315D5C">
        <w:rPr>
          <w:rFonts w:ascii="Times New Roman" w:hAnsi="Times New Roman"/>
          <w:spacing w:val="-2"/>
          <w:sz w:val="24"/>
          <w:szCs w:val="24"/>
        </w:rPr>
        <w:t xml:space="preserve">Хозяйственно-биологическая характеристика сортов сельскохозяйственных культур различной селекции в условиях </w:t>
      </w:r>
      <w:r w:rsidRPr="00315D5C">
        <w:rPr>
          <w:rFonts w:ascii="Times New Roman" w:hAnsi="Times New Roman"/>
          <w:i/>
          <w:iCs/>
          <w:spacing w:val="-2"/>
          <w:sz w:val="24"/>
          <w:szCs w:val="24"/>
        </w:rPr>
        <w:t>(название хозяйства, почвенно-климатическая зона).</w:t>
      </w:r>
    </w:p>
    <w:p w:rsidR="0078633D" w:rsidRPr="00315D5C" w:rsidRDefault="0078633D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E126B6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iCs/>
          <w:sz w:val="24"/>
          <w:szCs w:val="24"/>
        </w:rPr>
        <w:t>П</w:t>
      </w:r>
      <w:r w:rsidR="00E126B6" w:rsidRPr="00315D5C">
        <w:rPr>
          <w:bCs/>
          <w:i/>
          <w:iCs/>
          <w:sz w:val="24"/>
          <w:szCs w:val="24"/>
        </w:rPr>
        <w:t xml:space="preserve">рофиль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E126B6" w:rsidRPr="00315D5C">
        <w:rPr>
          <w:bCs/>
          <w:i/>
          <w:iCs/>
          <w:sz w:val="24"/>
          <w:szCs w:val="24"/>
        </w:rPr>
        <w:t>Защита растений</w:t>
      </w:r>
      <w:r w:rsidR="009356C8" w:rsidRPr="00315D5C">
        <w:rPr>
          <w:i/>
          <w:sz w:val="24"/>
          <w:szCs w:val="24"/>
        </w:rPr>
        <w:t xml:space="preserve"> </w:t>
      </w:r>
    </w:p>
    <w:p w:rsidR="00B06B60" w:rsidRPr="00315D5C" w:rsidRDefault="00B06B60" w:rsidP="008A4A44">
      <w:pPr>
        <w:widowControl w:val="0"/>
        <w:ind w:firstLine="709"/>
        <w:jc w:val="both"/>
        <w:rPr>
          <w:i/>
          <w:iCs/>
          <w:sz w:val="24"/>
          <w:szCs w:val="24"/>
        </w:rPr>
      </w:pP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Биологизация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системы защиты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от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болезней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Биологизация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системы защиты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от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вредителей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i/>
          <w:iCs/>
          <w:sz w:val="24"/>
          <w:szCs w:val="24"/>
        </w:rPr>
        <w:t>Болезни (указать этиологию) (название культуры)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и меры борьбы с ними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315D5C">
        <w:rPr>
          <w:sz w:val="24"/>
          <w:szCs w:val="24"/>
        </w:rPr>
        <w:t xml:space="preserve">Влияние </w:t>
      </w:r>
      <w:r w:rsidRPr="00315D5C">
        <w:rPr>
          <w:rFonts w:eastAsia="Calibri"/>
          <w:i/>
          <w:sz w:val="24"/>
          <w:szCs w:val="24"/>
        </w:rPr>
        <w:t>(доз, сроков, способов внесения)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i/>
          <w:iCs/>
          <w:sz w:val="24"/>
          <w:szCs w:val="24"/>
        </w:rPr>
        <w:t xml:space="preserve">минеральных удобрений </w:t>
      </w:r>
      <w:r w:rsidRPr="00315D5C">
        <w:rPr>
          <w:sz w:val="24"/>
          <w:szCs w:val="24"/>
        </w:rPr>
        <w:t xml:space="preserve">на вредоносность </w:t>
      </w:r>
      <w:r w:rsidRPr="00315D5C">
        <w:rPr>
          <w:i/>
          <w:iCs/>
          <w:sz w:val="24"/>
          <w:szCs w:val="24"/>
        </w:rPr>
        <w:t xml:space="preserve">сорной растительности </w:t>
      </w:r>
      <w:r w:rsidRPr="00315D5C">
        <w:rPr>
          <w:sz w:val="24"/>
          <w:szCs w:val="24"/>
        </w:rPr>
        <w:t>(</w:t>
      </w:r>
      <w:r w:rsidRPr="00315D5C">
        <w:rPr>
          <w:i/>
          <w:iCs/>
          <w:sz w:val="24"/>
          <w:szCs w:val="24"/>
        </w:rPr>
        <w:t>культура</w:t>
      </w:r>
      <w:r w:rsidRPr="00315D5C">
        <w:rPr>
          <w:sz w:val="24"/>
          <w:szCs w:val="24"/>
        </w:rPr>
        <w:t>) в условиях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315D5C">
        <w:rPr>
          <w:sz w:val="24"/>
          <w:szCs w:val="24"/>
        </w:rPr>
        <w:t xml:space="preserve">Влияние </w:t>
      </w:r>
      <w:r w:rsidRPr="00315D5C">
        <w:rPr>
          <w:rFonts w:eastAsia="Calibri"/>
          <w:sz w:val="24"/>
          <w:szCs w:val="24"/>
        </w:rPr>
        <w:t>(</w:t>
      </w:r>
      <w:r w:rsidRPr="00315D5C">
        <w:rPr>
          <w:rFonts w:eastAsia="Calibri"/>
          <w:i/>
          <w:sz w:val="24"/>
          <w:szCs w:val="24"/>
        </w:rPr>
        <w:t>доз, сроков, способов внесения)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i/>
          <w:iCs/>
          <w:sz w:val="24"/>
          <w:szCs w:val="24"/>
        </w:rPr>
        <w:t xml:space="preserve">минеральных удобрений </w:t>
      </w:r>
      <w:r w:rsidRPr="00315D5C">
        <w:rPr>
          <w:sz w:val="24"/>
          <w:szCs w:val="24"/>
        </w:rPr>
        <w:t xml:space="preserve">на вредоносность </w:t>
      </w:r>
      <w:r w:rsidRPr="00315D5C">
        <w:rPr>
          <w:i/>
          <w:iCs/>
          <w:sz w:val="24"/>
          <w:szCs w:val="24"/>
        </w:rPr>
        <w:lastRenderedPageBreak/>
        <w:t>болезней</w:t>
      </w:r>
      <w:r w:rsidRPr="00315D5C">
        <w:rPr>
          <w:sz w:val="24"/>
          <w:szCs w:val="24"/>
        </w:rPr>
        <w:t xml:space="preserve"> в посевах (</w:t>
      </w:r>
      <w:r w:rsidRPr="00315D5C">
        <w:rPr>
          <w:i/>
          <w:iCs/>
          <w:sz w:val="24"/>
          <w:szCs w:val="24"/>
        </w:rPr>
        <w:t>культура</w:t>
      </w:r>
      <w:r w:rsidRPr="00315D5C">
        <w:rPr>
          <w:sz w:val="24"/>
          <w:szCs w:val="24"/>
        </w:rPr>
        <w:t>) в условиях (</w:t>
      </w:r>
      <w:r w:rsidRPr="00315D5C">
        <w:rPr>
          <w:i/>
          <w:sz w:val="24"/>
          <w:szCs w:val="24"/>
        </w:rPr>
        <w:t>название хозяйства,</w:t>
      </w:r>
      <w:r w:rsidRPr="00315D5C">
        <w:rPr>
          <w:i/>
          <w:iCs/>
          <w:sz w:val="24"/>
          <w:szCs w:val="24"/>
        </w:rPr>
        <w:t xml:space="preserve"> 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315D5C">
        <w:rPr>
          <w:sz w:val="24"/>
          <w:szCs w:val="24"/>
        </w:rPr>
        <w:t xml:space="preserve">Влияние </w:t>
      </w:r>
      <w:r w:rsidRPr="00315D5C">
        <w:rPr>
          <w:rFonts w:eastAsia="Calibri"/>
          <w:i/>
          <w:sz w:val="24"/>
          <w:szCs w:val="24"/>
        </w:rPr>
        <w:t>(доз, сроков, способов внесения)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i/>
          <w:iCs/>
          <w:sz w:val="24"/>
          <w:szCs w:val="24"/>
        </w:rPr>
        <w:t xml:space="preserve">минеральных удобрений </w:t>
      </w:r>
      <w:r w:rsidRPr="00315D5C">
        <w:rPr>
          <w:sz w:val="24"/>
          <w:szCs w:val="24"/>
        </w:rPr>
        <w:t xml:space="preserve">на вредоносность </w:t>
      </w:r>
      <w:r w:rsidRPr="00315D5C">
        <w:rPr>
          <w:i/>
          <w:iCs/>
          <w:sz w:val="24"/>
          <w:szCs w:val="24"/>
        </w:rPr>
        <w:t>насекомых-вредителей</w:t>
      </w:r>
      <w:r w:rsidRPr="00315D5C">
        <w:rPr>
          <w:sz w:val="24"/>
          <w:szCs w:val="24"/>
        </w:rPr>
        <w:t xml:space="preserve"> в посевах (</w:t>
      </w:r>
      <w:r w:rsidRPr="00315D5C">
        <w:rPr>
          <w:i/>
          <w:iCs/>
          <w:sz w:val="24"/>
          <w:szCs w:val="24"/>
        </w:rPr>
        <w:t>культура</w:t>
      </w:r>
      <w:r w:rsidRPr="00315D5C">
        <w:rPr>
          <w:sz w:val="24"/>
          <w:szCs w:val="24"/>
        </w:rPr>
        <w:t>) в условиях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Влияние гербицидов на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агрофитоценоз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и урожайность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Влияние нормы расхода рабочего раствора на биологическую эффективность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фунгицида </w:t>
      </w:r>
      <w:r w:rsidRPr="00315D5C">
        <w:rPr>
          <w:rFonts w:ascii="Times New Roman" w:hAnsi="Times New Roman" w:cs="Times New Roman"/>
          <w:sz w:val="24"/>
          <w:szCs w:val="24"/>
        </w:rPr>
        <w:t>в посевах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Влияние нормы расхода рабочего раствора на биологическую эффективность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инсектицида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посевах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>Влияние предшественников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 (гипсования, орошения, известкования, способов и приемов обработки почвы, </w:t>
      </w:r>
      <w:proofErr w:type="spellStart"/>
      <w:r w:rsidRPr="00315D5C">
        <w:rPr>
          <w:rFonts w:ascii="Times New Roman" w:eastAsia="Calibri" w:hAnsi="Times New Roman" w:cs="Times New Roman"/>
          <w:i/>
          <w:sz w:val="24"/>
          <w:szCs w:val="24"/>
        </w:rPr>
        <w:t>реминерализации</w:t>
      </w:r>
      <w:proofErr w:type="spellEnd"/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на фитосанитарное состояние посевов и урожайность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eastAsia="Calibri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>название хозяйства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, почвенно-климатическая зона).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Влияние </w:t>
      </w:r>
      <w:r w:rsidRPr="00315D5C">
        <w:rPr>
          <w:rFonts w:ascii="Times New Roman" w:hAnsi="Times New Roman" w:cs="Times New Roman"/>
          <w:iCs/>
          <w:sz w:val="24"/>
          <w:szCs w:val="24"/>
        </w:rPr>
        <w:t>предшественников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 (способов и приемов обработки почвы) </w:t>
      </w:r>
      <w:r w:rsidRPr="00315D5C">
        <w:rPr>
          <w:rFonts w:ascii="Times New Roman" w:hAnsi="Times New Roman" w:cs="Times New Roman"/>
          <w:sz w:val="24"/>
          <w:szCs w:val="24"/>
        </w:rPr>
        <w:t>на вредоносность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сорной растительности, болезней,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насекомых-вредителей)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посевах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Влияние регуляторов роста на физиологическое, фитосанитарное состояние и урожайность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Влияние условий минерального питания на развитие </w:t>
      </w:r>
      <w:r w:rsidRPr="00315D5C">
        <w:rPr>
          <w:iCs/>
          <w:sz w:val="24"/>
          <w:szCs w:val="24"/>
        </w:rPr>
        <w:t xml:space="preserve">болезней </w:t>
      </w:r>
      <w:r w:rsidRPr="00315D5C">
        <w:rPr>
          <w:i/>
          <w:iCs/>
          <w:sz w:val="24"/>
          <w:szCs w:val="24"/>
        </w:rPr>
        <w:t>(культура)</w:t>
      </w:r>
      <w:r w:rsidRPr="00315D5C">
        <w:rPr>
          <w:sz w:val="24"/>
          <w:szCs w:val="24"/>
        </w:rPr>
        <w:t xml:space="preserve"> в условиях защищенного грунта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B750CB" w:rsidRPr="00315D5C" w:rsidRDefault="00B750CB" w:rsidP="008A4A4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Влияние условий минерального питания на распространенность </w:t>
      </w:r>
      <w:r w:rsidRPr="00315D5C">
        <w:rPr>
          <w:iCs/>
          <w:sz w:val="24"/>
          <w:szCs w:val="24"/>
        </w:rPr>
        <w:t>вредителей</w:t>
      </w:r>
      <w:r w:rsidRPr="00315D5C">
        <w:rPr>
          <w:i/>
          <w:iCs/>
          <w:sz w:val="24"/>
          <w:szCs w:val="24"/>
        </w:rPr>
        <w:t xml:space="preserve"> (культура)</w:t>
      </w:r>
      <w:r w:rsidRPr="00315D5C">
        <w:rPr>
          <w:sz w:val="24"/>
          <w:szCs w:val="24"/>
        </w:rPr>
        <w:t xml:space="preserve"> в условиях защищенного грунта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i/>
          <w:iCs/>
          <w:sz w:val="24"/>
          <w:szCs w:val="24"/>
        </w:rPr>
        <w:t>Вредители (название культуры)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и меры борьбы с ними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0C5BD2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метода повышения устойчивости растений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фитопатогенам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B750CB" w:rsidRPr="00315D5C" w:rsidRDefault="00B750CB" w:rsidP="00A46372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315D5C">
        <w:rPr>
          <w:sz w:val="24"/>
          <w:szCs w:val="24"/>
        </w:rPr>
        <w:t xml:space="preserve">Совершенствование системы защиты </w:t>
      </w:r>
      <w:r w:rsidRPr="00315D5C">
        <w:rPr>
          <w:i/>
          <w:sz w:val="24"/>
          <w:szCs w:val="24"/>
        </w:rPr>
        <w:t>(культуры, сада, питомника)</w:t>
      </w:r>
      <w:r w:rsidRPr="00315D5C">
        <w:rPr>
          <w:sz w:val="24"/>
          <w:szCs w:val="24"/>
        </w:rPr>
        <w:t xml:space="preserve"> от </w:t>
      </w:r>
      <w:r w:rsidRPr="00315D5C">
        <w:rPr>
          <w:i/>
          <w:sz w:val="24"/>
          <w:szCs w:val="24"/>
        </w:rPr>
        <w:t>(наименование возбудителя болезни, вредителя или комплекса вредителей)</w:t>
      </w:r>
      <w:r w:rsidRPr="00315D5C">
        <w:rPr>
          <w:sz w:val="24"/>
          <w:szCs w:val="24"/>
        </w:rPr>
        <w:t xml:space="preserve"> в условиях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Совершенствование системы защиты посевов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от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болезней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Совершенствование системы защиты посевов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от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вредителей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Совершенствование системы защиты посевов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от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сорной растительности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Совершенствование системы защиты посевов сельскохозяйственных культур от комплекса (</w:t>
      </w:r>
      <w:r w:rsidRPr="00315D5C">
        <w:rPr>
          <w:rFonts w:ascii="Times New Roman" w:hAnsi="Times New Roman" w:cs="Times New Roman"/>
          <w:i/>
          <w:sz w:val="24"/>
          <w:szCs w:val="24"/>
        </w:rPr>
        <w:t>вредных организмов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i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Современные приемы защиты зерновых культур при хранении и их влияние на показатели качества зерна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хозяйства).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Сравнительная оценка повреждаемости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сортов (гибридов)</w:t>
      </w:r>
      <w:r w:rsidRPr="00315D5C">
        <w:rPr>
          <w:rFonts w:ascii="Times New Roman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название культуры</w:t>
      </w:r>
      <w:r w:rsidRPr="00315D5C">
        <w:rPr>
          <w:rFonts w:ascii="Times New Roman" w:hAnsi="Times New Roman" w:cs="Times New Roman"/>
          <w:sz w:val="24"/>
          <w:szCs w:val="24"/>
        </w:rPr>
        <w:t>) вредителями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Сравнительная оценка поражаемости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сортов (гибридов)</w:t>
      </w:r>
      <w:r w:rsidRPr="00315D5C">
        <w:rPr>
          <w:rFonts w:ascii="Times New Roman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название культуры</w:t>
      </w:r>
      <w:r w:rsidRPr="00315D5C">
        <w:rPr>
          <w:rFonts w:ascii="Times New Roman" w:hAnsi="Times New Roman" w:cs="Times New Roman"/>
          <w:sz w:val="24"/>
          <w:szCs w:val="24"/>
        </w:rPr>
        <w:t>) болезнями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Pr="00315D5C">
        <w:rPr>
          <w:rFonts w:ascii="Times New Roman" w:hAnsi="Times New Roman" w:cs="Times New Roman"/>
          <w:i/>
          <w:sz w:val="24"/>
          <w:szCs w:val="24"/>
        </w:rPr>
        <w:t>(различных норм)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Cs/>
          <w:sz w:val="24"/>
          <w:szCs w:val="24"/>
        </w:rPr>
        <w:t>гербицидов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315D5C">
        <w:rPr>
          <w:rFonts w:ascii="Times New Roman" w:hAnsi="Times New Roman" w:cs="Times New Roman"/>
          <w:iCs/>
          <w:sz w:val="24"/>
          <w:szCs w:val="24"/>
        </w:rPr>
        <w:t>сорных растений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посевах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>название хозяйства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Pr="00315D5C">
        <w:rPr>
          <w:rFonts w:ascii="Times New Roman" w:hAnsi="Times New Roman" w:cs="Times New Roman"/>
          <w:i/>
          <w:sz w:val="24"/>
          <w:szCs w:val="24"/>
        </w:rPr>
        <w:t>(различных норм)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Cs/>
          <w:sz w:val="24"/>
          <w:szCs w:val="24"/>
        </w:rPr>
        <w:t>инсектицидов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315D5C">
        <w:rPr>
          <w:rFonts w:ascii="Times New Roman" w:hAnsi="Times New Roman" w:cs="Times New Roman"/>
          <w:iCs/>
          <w:sz w:val="24"/>
          <w:szCs w:val="24"/>
        </w:rPr>
        <w:t>вредителей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посевах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(защищенного грунта,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Pr="00315D5C">
        <w:rPr>
          <w:rFonts w:ascii="Times New Roman" w:hAnsi="Times New Roman" w:cs="Times New Roman"/>
          <w:i/>
          <w:sz w:val="24"/>
          <w:szCs w:val="24"/>
        </w:rPr>
        <w:t>(различных норм)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Cs/>
          <w:sz w:val="24"/>
          <w:szCs w:val="24"/>
        </w:rPr>
        <w:t>фунгицидов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315D5C">
        <w:rPr>
          <w:rFonts w:ascii="Times New Roman" w:hAnsi="Times New Roman" w:cs="Times New Roman"/>
          <w:iCs/>
          <w:sz w:val="24"/>
          <w:szCs w:val="24"/>
        </w:rPr>
        <w:t>болезней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sz w:val="24"/>
          <w:szCs w:val="24"/>
        </w:rPr>
        <w:t xml:space="preserve">в посевах </w:t>
      </w:r>
      <w:r w:rsidRPr="00315D5C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(защищенного грунта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Эффективность применения средств защиты растений на фоне внесения </w:t>
      </w:r>
      <w:r w:rsidRPr="00315D5C">
        <w:rPr>
          <w:rFonts w:eastAsia="Calibri"/>
          <w:i/>
          <w:sz w:val="24"/>
          <w:szCs w:val="24"/>
        </w:rPr>
        <w:t>(минеральных, органических, микроудобрений, бактериальных)</w:t>
      </w:r>
      <w:r w:rsidRPr="00315D5C">
        <w:rPr>
          <w:rFonts w:eastAsia="Calibri"/>
          <w:sz w:val="24"/>
          <w:szCs w:val="24"/>
        </w:rPr>
        <w:t xml:space="preserve"> удобрений и урожайность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sz w:val="24"/>
          <w:szCs w:val="24"/>
        </w:rPr>
        <w:t>в условиях (</w:t>
      </w:r>
      <w:r w:rsidRPr="00315D5C">
        <w:rPr>
          <w:i/>
          <w:sz w:val="24"/>
          <w:szCs w:val="24"/>
        </w:rPr>
        <w:t xml:space="preserve">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Эффективность различных норм применения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протравителя семян </w:t>
      </w:r>
      <w:r w:rsidRPr="00315D5C">
        <w:rPr>
          <w:rFonts w:ascii="Times New Roman" w:hAnsi="Times New Roman" w:cs="Times New Roman"/>
          <w:sz w:val="24"/>
          <w:szCs w:val="24"/>
        </w:rPr>
        <w:t xml:space="preserve">в борьбе с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болезнями</w:t>
      </w:r>
      <w:r w:rsidRPr="00315D5C">
        <w:rPr>
          <w:rFonts w:ascii="Times New Roman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B750CB" w:rsidRPr="00315D5C" w:rsidRDefault="00B750CB" w:rsidP="008A4A4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Эффективность энтомофагов в борьбе с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вредителями </w:t>
      </w:r>
      <w:r w:rsidRPr="00315D5C">
        <w:rPr>
          <w:rFonts w:ascii="Times New Roman" w:hAnsi="Times New Roman" w:cs="Times New Roman"/>
          <w:sz w:val="24"/>
          <w:szCs w:val="24"/>
        </w:rPr>
        <w:t>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культура</w:t>
      </w:r>
      <w:r w:rsidRPr="00315D5C">
        <w:rPr>
          <w:rFonts w:ascii="Times New Roman" w:hAnsi="Times New Roman" w:cs="Times New Roman"/>
          <w:sz w:val="24"/>
          <w:szCs w:val="24"/>
        </w:rPr>
        <w:t>)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или световая 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C85D0F" w:rsidRPr="00315D5C" w:rsidRDefault="00C85D0F" w:rsidP="008A4A44">
      <w:pPr>
        <w:widowControl w:val="0"/>
        <w:rPr>
          <w:sz w:val="24"/>
          <w:szCs w:val="24"/>
        </w:rPr>
      </w:pPr>
    </w:p>
    <w:p w:rsidR="008D1FA3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i/>
          <w:sz w:val="24"/>
          <w:szCs w:val="24"/>
        </w:rPr>
        <w:t>П</w:t>
      </w:r>
      <w:r w:rsidRPr="00315D5C">
        <w:rPr>
          <w:bCs/>
          <w:i/>
          <w:iCs/>
          <w:sz w:val="24"/>
          <w:szCs w:val="24"/>
        </w:rPr>
        <w:t xml:space="preserve">рофиль </w:t>
      </w:r>
      <w:r w:rsidR="009356C8" w:rsidRPr="00315D5C">
        <w:rPr>
          <w:bCs/>
          <w:i/>
          <w:iCs/>
          <w:sz w:val="24"/>
          <w:szCs w:val="24"/>
        </w:rPr>
        <w:t>–</w:t>
      </w:r>
      <w:r w:rsidRPr="00315D5C">
        <w:rPr>
          <w:bCs/>
          <w:i/>
          <w:iCs/>
          <w:sz w:val="24"/>
          <w:szCs w:val="24"/>
        </w:rPr>
        <w:t xml:space="preserve"> Плодоовощеводство</w:t>
      </w:r>
    </w:p>
    <w:p w:rsidR="008D1FA3" w:rsidRPr="00315D5C" w:rsidRDefault="008D1FA3" w:rsidP="008A4A44">
      <w:pPr>
        <w:widowControl w:val="0"/>
        <w:jc w:val="both"/>
        <w:rPr>
          <w:sz w:val="24"/>
          <w:szCs w:val="24"/>
        </w:rPr>
      </w:pP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Агробиологическая оценка сортов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(гибридов,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сорто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 xml:space="preserve">-подвойных комбинаций)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(культура),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выращиваемых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 условиях </w:t>
      </w:r>
      <w:r w:rsidRPr="00315D5C">
        <w:rPr>
          <w:rFonts w:ascii="Times New Roman" w:hAnsi="Times New Roman" w:cs="Times New Roman"/>
          <w:sz w:val="24"/>
          <w:szCs w:val="24"/>
        </w:rPr>
        <w:t>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Агробиологическая оценка способов формирования крон плодовых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деревьев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Агрохимические основы программирования урожайности плодовых </w:t>
      </w:r>
      <w:r w:rsidRPr="00315D5C">
        <w:rPr>
          <w:rFonts w:eastAsia="Calibri"/>
          <w:i/>
          <w:sz w:val="24"/>
          <w:szCs w:val="24"/>
        </w:rPr>
        <w:t>(овощных, ягодных, винограда) 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Биологическая эффективность применения химических средств защиты растений (фунгициды, инсектициды, гербициды) в посевах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(посадках)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ourier New"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Влияние </w:t>
      </w:r>
      <w:r w:rsidRPr="00315D5C">
        <w:rPr>
          <w:rFonts w:eastAsia="Calibri"/>
          <w:i/>
          <w:sz w:val="24"/>
          <w:szCs w:val="24"/>
        </w:rPr>
        <w:t>(способов, доз, сроков внесения)</w:t>
      </w:r>
      <w:r w:rsidRPr="00315D5C">
        <w:rPr>
          <w:rFonts w:eastAsia="Calibri"/>
          <w:sz w:val="24"/>
          <w:szCs w:val="24"/>
        </w:rPr>
        <w:t xml:space="preserve"> микроудобрений на продуктивность плодовых </w:t>
      </w:r>
      <w:r w:rsidRPr="00315D5C">
        <w:rPr>
          <w:rFonts w:eastAsia="Calibri"/>
          <w:i/>
          <w:sz w:val="24"/>
          <w:szCs w:val="24"/>
        </w:rPr>
        <w:t>(овощных, ягодных, винограда) 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 xml:space="preserve">). </w:t>
      </w:r>
      <w:proofErr w:type="gramEnd"/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>Влияние</w:t>
      </w:r>
      <w:r w:rsidRPr="00315D5C">
        <w:rPr>
          <w:rFonts w:eastAsia="Calibri"/>
          <w:i/>
          <w:sz w:val="24"/>
          <w:szCs w:val="24"/>
        </w:rPr>
        <w:t xml:space="preserve"> (способов, доз, сроков внесения)</w:t>
      </w:r>
      <w:r w:rsidRPr="00315D5C">
        <w:rPr>
          <w:rFonts w:eastAsia="Calibri"/>
          <w:sz w:val="24"/>
          <w:szCs w:val="24"/>
        </w:rPr>
        <w:t xml:space="preserve"> минеральных удобрений на продуктивность плодовых </w:t>
      </w:r>
      <w:r w:rsidRPr="00315D5C">
        <w:rPr>
          <w:rFonts w:eastAsia="Calibri"/>
          <w:i/>
          <w:sz w:val="24"/>
          <w:szCs w:val="24"/>
        </w:rPr>
        <w:t>(овощных, ягодных, винограда) 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Влияние </w:t>
      </w:r>
      <w:r w:rsidRPr="00315D5C">
        <w:rPr>
          <w:rFonts w:eastAsia="Calibri"/>
          <w:i/>
          <w:sz w:val="24"/>
          <w:szCs w:val="24"/>
        </w:rPr>
        <w:t>(способов, доз, сроков внесения)</w:t>
      </w:r>
      <w:r w:rsidRPr="00315D5C">
        <w:rPr>
          <w:rFonts w:eastAsia="Calibri"/>
          <w:sz w:val="24"/>
          <w:szCs w:val="24"/>
        </w:rPr>
        <w:t xml:space="preserve"> органических удобрений на продуктивность плодовых </w:t>
      </w:r>
      <w:r w:rsidRPr="00315D5C">
        <w:rPr>
          <w:rFonts w:eastAsia="Calibri"/>
          <w:i/>
          <w:sz w:val="24"/>
          <w:szCs w:val="24"/>
        </w:rPr>
        <w:t>(овощных, ягодных, винограда) 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r w:rsidRPr="00315D5C">
        <w:rPr>
          <w:rFonts w:eastAsia="Calibri"/>
          <w:sz w:val="24"/>
          <w:szCs w:val="24"/>
        </w:rPr>
        <w:t xml:space="preserve"> </w:t>
      </w:r>
      <w:proofErr w:type="gramEnd"/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</w:t>
      </w:r>
      <w:proofErr w:type="spellStart"/>
      <w:r w:rsidRPr="00315D5C">
        <w:rPr>
          <w:rFonts w:eastAsia="Calibri"/>
          <w:sz w:val="24"/>
          <w:szCs w:val="24"/>
        </w:rPr>
        <w:t>агрохимикатов</w:t>
      </w:r>
      <w:proofErr w:type="spellEnd"/>
      <w:r w:rsidRPr="00315D5C">
        <w:rPr>
          <w:rFonts w:eastAsia="Calibri"/>
          <w:sz w:val="24"/>
          <w:szCs w:val="24"/>
        </w:rPr>
        <w:t xml:space="preserve"> на плодородие почвы и урожайность сортов </w:t>
      </w:r>
      <w:r w:rsidRPr="00315D5C">
        <w:rPr>
          <w:rFonts w:eastAsia="Calibri"/>
          <w:i/>
          <w:sz w:val="24"/>
          <w:szCs w:val="24"/>
        </w:rPr>
        <w:t>(гибридов)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хозяйство,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</w:t>
      </w:r>
      <w:proofErr w:type="spellStart"/>
      <w:r w:rsidRPr="00315D5C">
        <w:rPr>
          <w:rFonts w:eastAsia="Calibri"/>
          <w:sz w:val="24"/>
          <w:szCs w:val="24"/>
        </w:rPr>
        <w:t>агрохимикатов</w:t>
      </w:r>
      <w:proofErr w:type="spellEnd"/>
      <w:r w:rsidRPr="00315D5C">
        <w:rPr>
          <w:rFonts w:eastAsia="Calibri"/>
          <w:sz w:val="24"/>
          <w:szCs w:val="24"/>
        </w:rPr>
        <w:t xml:space="preserve"> на химический состав субстрата и продуктивность (</w:t>
      </w:r>
      <w:r w:rsidRPr="00315D5C">
        <w:rPr>
          <w:rFonts w:eastAsia="Calibri"/>
          <w:i/>
          <w:sz w:val="24"/>
          <w:szCs w:val="24"/>
        </w:rPr>
        <w:t>овощей и грибов)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Влияние биопрепаратов (регуляторов роста) на урожайность и качество сортов (гибридов)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Влияние мелиоративных мероприятий на урожайность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9F7F32" w:rsidRPr="00315D5C" w:rsidRDefault="009F7F32" w:rsidP="00AA7A97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Влияние питательных сред на выход подвоев (</w:t>
      </w:r>
      <w:r w:rsidRPr="00315D5C">
        <w:rPr>
          <w:i/>
          <w:sz w:val="24"/>
          <w:szCs w:val="24"/>
        </w:rPr>
        <w:t>саженцев</w:t>
      </w:r>
      <w:r w:rsidRPr="00315D5C">
        <w:rPr>
          <w:sz w:val="24"/>
          <w:szCs w:val="24"/>
        </w:rPr>
        <w:t>) плодовых (</w:t>
      </w:r>
      <w:r w:rsidRPr="00315D5C">
        <w:rPr>
          <w:i/>
          <w:sz w:val="24"/>
          <w:szCs w:val="24"/>
        </w:rPr>
        <w:t>ягодных</w:t>
      </w:r>
      <w:r w:rsidRPr="00315D5C">
        <w:rPr>
          <w:sz w:val="24"/>
          <w:szCs w:val="24"/>
        </w:rPr>
        <w:t>) (</w:t>
      </w:r>
      <w:r w:rsidRPr="00315D5C">
        <w:rPr>
          <w:i/>
          <w:sz w:val="24"/>
          <w:szCs w:val="24"/>
        </w:rPr>
        <w:t>культура</w:t>
      </w:r>
      <w:r w:rsidRPr="00315D5C">
        <w:rPr>
          <w:sz w:val="24"/>
          <w:szCs w:val="24"/>
        </w:rPr>
        <w:t xml:space="preserve">) при размножении по технологии </w:t>
      </w:r>
      <w:r w:rsidRPr="00315D5C">
        <w:rPr>
          <w:sz w:val="24"/>
          <w:szCs w:val="24"/>
          <w:lang w:val="en-US"/>
        </w:rPr>
        <w:t>in</w:t>
      </w:r>
      <w:r w:rsidRPr="00315D5C">
        <w:rPr>
          <w:sz w:val="24"/>
          <w:szCs w:val="24"/>
        </w:rPr>
        <w:t xml:space="preserve"> </w:t>
      </w:r>
      <w:r w:rsidRPr="00315D5C">
        <w:rPr>
          <w:sz w:val="24"/>
          <w:szCs w:val="24"/>
          <w:lang w:val="en-US"/>
        </w:rPr>
        <w:t>vitro</w:t>
      </w:r>
      <w:r w:rsidRPr="00315D5C">
        <w:rPr>
          <w:sz w:val="24"/>
          <w:szCs w:val="24"/>
        </w:rPr>
        <w:t xml:space="preserve">. 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Влияние площади питания на рост и урожайность сортов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(гибридов,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сорто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>-подвойных комбинаций)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Влияние способов обработки почвы на урожайность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Влияние сроков сева и посадки овощных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открытом грунте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Влияние формировок на урожай и качество винограда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Вредители / болезни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овощной, плодово-ягодной культуры)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и меры борьбы с ними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>название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Изменение схемы питания сортов (гибридов) овощных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закрытом </w:t>
      </w:r>
      <w:r w:rsidRPr="00315D5C">
        <w:rPr>
          <w:rFonts w:eastAsia="Calibri"/>
          <w:sz w:val="24"/>
          <w:szCs w:val="24"/>
        </w:rPr>
        <w:lastRenderedPageBreak/>
        <w:t xml:space="preserve">грунте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9F7F32" w:rsidRPr="00315D5C" w:rsidRDefault="009F7F32" w:rsidP="00AA7A97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proofErr w:type="spellStart"/>
      <w:r w:rsidRPr="00315D5C">
        <w:rPr>
          <w:sz w:val="24"/>
          <w:szCs w:val="24"/>
        </w:rPr>
        <w:t>Клональное</w:t>
      </w:r>
      <w:proofErr w:type="spellEnd"/>
      <w:r w:rsidRPr="00315D5C">
        <w:rPr>
          <w:sz w:val="24"/>
          <w:szCs w:val="24"/>
        </w:rPr>
        <w:t xml:space="preserve"> </w:t>
      </w:r>
      <w:proofErr w:type="spellStart"/>
      <w:r w:rsidRPr="00315D5C">
        <w:rPr>
          <w:sz w:val="24"/>
          <w:szCs w:val="24"/>
        </w:rPr>
        <w:t>микроразмножение</w:t>
      </w:r>
      <w:proofErr w:type="spellEnd"/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>(название культуры)</w:t>
      </w:r>
      <w:r w:rsidRPr="00315D5C">
        <w:rPr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>(название лаборатории, центра)</w:t>
      </w:r>
    </w:p>
    <w:p w:rsidR="009F7F32" w:rsidRPr="00315D5C" w:rsidRDefault="009F7F32" w:rsidP="00AA7A97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Особенности выращивания </w:t>
      </w:r>
      <w:r w:rsidRPr="00315D5C">
        <w:rPr>
          <w:i/>
          <w:sz w:val="24"/>
          <w:szCs w:val="24"/>
        </w:rPr>
        <w:t>плодовых (ягодных) культур</w:t>
      </w:r>
      <w:r w:rsidRPr="00315D5C">
        <w:rPr>
          <w:sz w:val="24"/>
          <w:szCs w:val="24"/>
        </w:rPr>
        <w:t xml:space="preserve"> с использованием технологии клонального микроразмножения. 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Подбор гибридов и сортов </w:t>
      </w:r>
      <w:r w:rsidRPr="00315D5C">
        <w:rPr>
          <w:rFonts w:ascii="Times New Roman" w:hAnsi="Times New Roman" w:cs="Times New Roman"/>
          <w:i/>
          <w:sz w:val="24"/>
          <w:szCs w:val="24"/>
        </w:rPr>
        <w:t>(гибридов)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 при орошении.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 xml:space="preserve">Производственно-биологическая оценка сортов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(гибридов,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сорто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>-подвойных комбинаций</w:t>
      </w:r>
      <w:r w:rsidRPr="00315D5C">
        <w:rPr>
          <w:rFonts w:ascii="Times New Roman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Разработка проекта закладки интенсивного сада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7F32" w:rsidRPr="00315D5C" w:rsidRDefault="009F7F32" w:rsidP="0090563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Разработка субстрата для выращивания овощных культур в условиях защищённого грунта.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режимов орошения и способов полива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плодовых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(овощных, ягодных, винограда)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>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технологии выращивания безвирусного посадочного материала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технологии выращивания саженцев плодовых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Сравнительная оценка повреждаемости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сортов (гибридов)</w:t>
      </w:r>
      <w:r w:rsidRPr="00315D5C">
        <w:rPr>
          <w:rFonts w:ascii="Times New Roman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название овощной, ягодной культуры</w:t>
      </w:r>
      <w:r w:rsidRPr="00315D5C">
        <w:rPr>
          <w:rFonts w:ascii="Times New Roman" w:hAnsi="Times New Roman" w:cs="Times New Roman"/>
          <w:sz w:val="24"/>
          <w:szCs w:val="24"/>
        </w:rPr>
        <w:t>) вредителями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AA7A9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Сравнительная оценка поражаемости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сортов (гибридов)</w:t>
      </w:r>
      <w:r w:rsidRPr="00315D5C">
        <w:rPr>
          <w:rFonts w:ascii="Times New Roman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название овощной, ягодной культуры</w:t>
      </w:r>
      <w:r w:rsidRPr="00315D5C">
        <w:rPr>
          <w:rFonts w:ascii="Times New Roman" w:hAnsi="Times New Roman" w:cs="Times New Roman"/>
          <w:sz w:val="24"/>
          <w:szCs w:val="24"/>
        </w:rPr>
        <w:t>) болезнями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007EE8" w:rsidRPr="00315D5C" w:rsidRDefault="00007EE8" w:rsidP="008A4A44">
      <w:pPr>
        <w:widowControl w:val="0"/>
        <w:ind w:firstLine="709"/>
        <w:jc w:val="both"/>
        <w:rPr>
          <w:sz w:val="24"/>
          <w:szCs w:val="24"/>
        </w:rPr>
      </w:pPr>
    </w:p>
    <w:p w:rsidR="00F7513E" w:rsidRPr="00315D5C" w:rsidRDefault="00F7513E" w:rsidP="008A4A44">
      <w:pPr>
        <w:widowControl w:val="0"/>
        <w:ind w:firstLine="709"/>
        <w:jc w:val="both"/>
        <w:rPr>
          <w:sz w:val="24"/>
          <w:szCs w:val="24"/>
        </w:rPr>
      </w:pP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15D5C">
        <w:rPr>
          <w:sz w:val="24"/>
          <w:szCs w:val="24"/>
        </w:rPr>
        <w:t>На</w:t>
      </w:r>
      <w:r w:rsidR="004A1C33" w:rsidRPr="00315D5C">
        <w:rPr>
          <w:sz w:val="24"/>
          <w:szCs w:val="24"/>
        </w:rPr>
        <w:t>правлени</w:t>
      </w:r>
      <w:r w:rsidRPr="00315D5C">
        <w:rPr>
          <w:sz w:val="24"/>
          <w:szCs w:val="24"/>
        </w:rPr>
        <w:t>е</w:t>
      </w:r>
      <w:r w:rsidR="004A1C33" w:rsidRPr="00315D5C">
        <w:rPr>
          <w:sz w:val="24"/>
          <w:szCs w:val="24"/>
        </w:rPr>
        <w:t xml:space="preserve"> подготовки </w:t>
      </w:r>
      <w:r w:rsidR="004A1C33" w:rsidRPr="00315D5C">
        <w:rPr>
          <w:b/>
          <w:bCs/>
          <w:sz w:val="24"/>
          <w:szCs w:val="24"/>
        </w:rPr>
        <w:t>21.0</w:t>
      </w:r>
      <w:r w:rsidRPr="00315D5C">
        <w:rPr>
          <w:b/>
          <w:bCs/>
          <w:sz w:val="24"/>
          <w:szCs w:val="24"/>
        </w:rPr>
        <w:t>3.02 Землеустройство и кадастры</w:t>
      </w: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4A1C33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sz w:val="24"/>
          <w:szCs w:val="24"/>
        </w:rPr>
        <w:t>П</w:t>
      </w:r>
      <w:r w:rsidR="004A1C33" w:rsidRPr="00315D5C">
        <w:rPr>
          <w:bCs/>
          <w:i/>
          <w:iCs/>
          <w:sz w:val="24"/>
          <w:szCs w:val="24"/>
        </w:rPr>
        <w:t xml:space="preserve">рофиль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64200C" w:rsidRPr="00315D5C">
        <w:rPr>
          <w:bCs/>
          <w:i/>
          <w:iCs/>
          <w:sz w:val="24"/>
          <w:szCs w:val="24"/>
        </w:rPr>
        <w:t>К</w:t>
      </w:r>
      <w:r w:rsidR="004A1C33" w:rsidRPr="00315D5C">
        <w:rPr>
          <w:bCs/>
          <w:i/>
          <w:iCs/>
          <w:sz w:val="24"/>
          <w:szCs w:val="24"/>
        </w:rPr>
        <w:t>адастр</w:t>
      </w:r>
      <w:r w:rsidR="009356C8" w:rsidRPr="00315D5C">
        <w:rPr>
          <w:bCs/>
          <w:i/>
          <w:iCs/>
          <w:sz w:val="24"/>
          <w:szCs w:val="24"/>
        </w:rPr>
        <w:t xml:space="preserve"> </w:t>
      </w:r>
      <w:r w:rsidR="0064200C" w:rsidRPr="00315D5C">
        <w:rPr>
          <w:bCs/>
          <w:i/>
          <w:iCs/>
          <w:sz w:val="24"/>
          <w:szCs w:val="24"/>
        </w:rPr>
        <w:t xml:space="preserve">недвижимости </w:t>
      </w:r>
      <w:r w:rsidR="009356C8" w:rsidRPr="00315D5C">
        <w:rPr>
          <w:i/>
          <w:sz w:val="24"/>
          <w:szCs w:val="24"/>
        </w:rPr>
        <w:t xml:space="preserve">(программа </w:t>
      </w:r>
      <w:proofErr w:type="gramStart"/>
      <w:r w:rsidR="009356C8" w:rsidRPr="00315D5C">
        <w:rPr>
          <w:i/>
          <w:sz w:val="24"/>
          <w:szCs w:val="24"/>
        </w:rPr>
        <w:t>академического</w:t>
      </w:r>
      <w:proofErr w:type="gramEnd"/>
      <w:r w:rsidR="009356C8" w:rsidRPr="00315D5C">
        <w:rPr>
          <w:i/>
          <w:sz w:val="24"/>
          <w:szCs w:val="24"/>
        </w:rPr>
        <w:t xml:space="preserve"> </w:t>
      </w:r>
      <w:proofErr w:type="spellStart"/>
      <w:r w:rsidR="009356C8" w:rsidRPr="00315D5C">
        <w:rPr>
          <w:i/>
          <w:sz w:val="24"/>
          <w:szCs w:val="24"/>
        </w:rPr>
        <w:t>бакалавриата</w:t>
      </w:r>
      <w:proofErr w:type="spellEnd"/>
      <w:r w:rsidR="009356C8" w:rsidRPr="00315D5C">
        <w:rPr>
          <w:i/>
          <w:sz w:val="24"/>
          <w:szCs w:val="24"/>
        </w:rPr>
        <w:t>)</w:t>
      </w:r>
    </w:p>
    <w:p w:rsidR="004A1C33" w:rsidRPr="00315D5C" w:rsidRDefault="004A1C33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Актуализация кадастровой стоимости различных категорий земель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Арендные и имущественные отношения </w:t>
      </w:r>
      <w:r w:rsidRPr="00315D5C">
        <w:rPr>
          <w:i/>
          <w:iCs/>
          <w:color w:val="auto"/>
        </w:rPr>
        <w:t>(на примере предприятия, хозяйства, населенного пункта, муниципального образования).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Бонитировка почв и её влияние на кадастровую стоимость (</w:t>
      </w:r>
      <w:r w:rsidRPr="00315D5C">
        <w:rPr>
          <w:i/>
          <w:iCs/>
          <w:color w:val="auto"/>
        </w:rPr>
        <w:t>на примере хозяйства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Ведение государственного земельного надзора за использованием и охраной земель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Выявление причин приостановки и отказа при постановке земельных участков (объектов недвижимости) на государственный кадастровый учет (</w:t>
      </w:r>
      <w:r w:rsidRPr="00315D5C">
        <w:rPr>
          <w:i/>
          <w:iCs/>
          <w:color w:val="auto"/>
        </w:rPr>
        <w:t>на примере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Инвентаризация земельного фонда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num" w:pos="142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Использование беспилотного летательного аппарата для проведения кадастровых работ (</w:t>
      </w:r>
      <w:r w:rsidRPr="00315D5C">
        <w:rPr>
          <w:i/>
          <w:iCs/>
          <w:color w:val="auto"/>
        </w:rPr>
        <w:t>на примере земельных участков, хозяйства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Использование земель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Использование материалов почвенного обследования в целях совершенствования системы землеустройства (</w:t>
      </w:r>
      <w:r w:rsidRPr="00315D5C">
        <w:rPr>
          <w:i/>
          <w:iCs/>
          <w:color w:val="auto"/>
        </w:rPr>
        <w:t>на примере предприятия, хозяйства</w:t>
      </w:r>
      <w:r w:rsidRPr="00315D5C">
        <w:rPr>
          <w:color w:val="auto"/>
        </w:rPr>
        <w:t xml:space="preserve">). </w:t>
      </w:r>
    </w:p>
    <w:p w:rsidR="009F7F32" w:rsidRPr="00315D5C" w:rsidRDefault="009F7F32" w:rsidP="002A4800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Мониторинг земель сельскохозяйственного назначения и предотвращение их деградации на основе использования цифровой </w:t>
      </w:r>
      <w:proofErr w:type="spellStart"/>
      <w:r w:rsidRPr="00315D5C">
        <w:rPr>
          <w:color w:val="auto"/>
        </w:rPr>
        <w:t>нейросети</w:t>
      </w:r>
      <w:proofErr w:type="spellEnd"/>
      <w:r w:rsidRPr="00315D5C">
        <w:rPr>
          <w:color w:val="auto"/>
        </w:rPr>
        <w:t>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lastRenderedPageBreak/>
        <w:t xml:space="preserve">Осуществление государственного кадастрового учета земельных участков </w:t>
      </w:r>
      <w:r w:rsidRPr="00315D5C">
        <w:rPr>
          <w:i/>
          <w:iCs/>
          <w:color w:val="auto"/>
        </w:rPr>
        <w:t>(объектов недвижимости)</w:t>
      </w:r>
      <w:r w:rsidRPr="00315D5C">
        <w:rPr>
          <w:color w:val="auto"/>
        </w:rPr>
        <w:t xml:space="preserve"> (</w:t>
      </w:r>
      <w:r w:rsidRPr="00315D5C">
        <w:rPr>
          <w:i/>
          <w:iCs/>
          <w:color w:val="auto"/>
        </w:rPr>
        <w:t>на примере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Осуществление государственной регистрации прав на земельные участки </w:t>
      </w:r>
      <w:r w:rsidRPr="00315D5C">
        <w:rPr>
          <w:i/>
          <w:iCs/>
          <w:color w:val="auto"/>
        </w:rPr>
        <w:t xml:space="preserve">(объекты недвижимости) </w:t>
      </w:r>
      <w:r w:rsidRPr="00315D5C">
        <w:rPr>
          <w:color w:val="auto"/>
        </w:rPr>
        <w:t>(</w:t>
      </w:r>
      <w:r w:rsidRPr="00315D5C">
        <w:rPr>
          <w:i/>
          <w:iCs/>
          <w:color w:val="auto"/>
        </w:rPr>
        <w:t>на примере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Оценка рыночной стоимости земельных участков (объектов недвижимости) (</w:t>
      </w:r>
      <w:r w:rsidRPr="00315D5C">
        <w:rPr>
          <w:i/>
          <w:iCs/>
          <w:color w:val="auto"/>
        </w:rPr>
        <w:t>на примере конкретного объекта</w:t>
      </w:r>
      <w:r w:rsidRPr="00315D5C">
        <w:rPr>
          <w:color w:val="auto"/>
        </w:rPr>
        <w:t xml:space="preserve">). 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Оценка состояния плодородия почв и ее влияние на балл бонитета и кадастровую стоимость (</w:t>
      </w:r>
      <w:r w:rsidRPr="00315D5C">
        <w:rPr>
          <w:i/>
          <w:iCs/>
          <w:color w:val="auto"/>
        </w:rPr>
        <w:t>на примере хозяйства)</w:t>
      </w:r>
      <w:r w:rsidRPr="00315D5C">
        <w:rPr>
          <w:color w:val="auto"/>
        </w:rPr>
        <w:t>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rStyle w:val="a8"/>
          <w:i w:val="0"/>
          <w:iCs w:val="0"/>
          <w:color w:val="auto"/>
        </w:rPr>
      </w:pPr>
      <w:r w:rsidRPr="00315D5C">
        <w:rPr>
          <w:color w:val="auto"/>
          <w:shd w:val="clear" w:color="auto" w:fill="FFFFFF"/>
        </w:rPr>
        <w:t>Оценка сохранности и эффективности защитных лесных насаждений на основе данных дистанционного зондирования Земли и ГИС-технологий (</w:t>
      </w:r>
      <w:r w:rsidRPr="00315D5C">
        <w:rPr>
          <w:i/>
          <w:iCs/>
          <w:color w:val="auto"/>
          <w:shd w:val="clear" w:color="auto" w:fill="FFFFFF"/>
        </w:rPr>
        <w:t xml:space="preserve">на примере </w:t>
      </w:r>
      <w:r w:rsidRPr="00315D5C">
        <w:rPr>
          <w:i/>
          <w:iCs/>
          <w:color w:val="auto"/>
        </w:rPr>
        <w:t xml:space="preserve">хозяйства, </w:t>
      </w:r>
      <w:r w:rsidRPr="00315D5C">
        <w:rPr>
          <w:rStyle w:val="a8"/>
          <w:color w:val="auto"/>
          <w:shd w:val="clear" w:color="auto" w:fill="FFFFFF"/>
        </w:rPr>
        <w:t>административного района).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Подготовка документов для государственного кадастрового учета земельных участков </w:t>
      </w:r>
      <w:r w:rsidRPr="00315D5C">
        <w:rPr>
          <w:i/>
          <w:color w:val="auto"/>
        </w:rPr>
        <w:t>(объектов недвижимости)</w:t>
      </w:r>
      <w:r w:rsidRPr="00315D5C">
        <w:rPr>
          <w:color w:val="auto"/>
        </w:rPr>
        <w:t xml:space="preserve"> (</w:t>
      </w:r>
      <w:r w:rsidRPr="00315D5C">
        <w:rPr>
          <w:i/>
          <w:iCs/>
          <w:color w:val="auto"/>
        </w:rPr>
        <w:t>на примере конкретного объекта</w:t>
      </w:r>
      <w:r w:rsidRPr="00315D5C">
        <w:rPr>
          <w:color w:val="auto"/>
        </w:rPr>
        <w:t>).</w:t>
      </w:r>
    </w:p>
    <w:p w:rsidR="009F7F32" w:rsidRPr="00315D5C" w:rsidRDefault="009F7F32" w:rsidP="002A4800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Разработка программного обеспечения </w:t>
      </w:r>
      <w:r w:rsidRPr="00315D5C">
        <w:rPr>
          <w:i/>
          <w:color w:val="auto"/>
        </w:rPr>
        <w:t>(указать ПО)</w:t>
      </w:r>
      <w:r w:rsidRPr="00315D5C">
        <w:rPr>
          <w:color w:val="auto"/>
        </w:rPr>
        <w:t xml:space="preserve"> и использование БПЛА для кадастра и мониторинга лесных земель.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>Состав и порядок выполнения кадастровых работ при постановке на кадастровый учет земельного участка, здания или сооружения (</w:t>
      </w:r>
      <w:r w:rsidRPr="00315D5C">
        <w:rPr>
          <w:i/>
          <w:iCs/>
          <w:color w:val="auto"/>
        </w:rPr>
        <w:t>на примере конкретного объекта</w:t>
      </w:r>
      <w:r w:rsidRPr="00315D5C">
        <w:rPr>
          <w:color w:val="auto"/>
        </w:rPr>
        <w:t>).</w:t>
      </w:r>
    </w:p>
    <w:p w:rsidR="009F7F32" w:rsidRPr="00315D5C" w:rsidRDefault="009F7F32" w:rsidP="00AA7A97">
      <w:pPr>
        <w:pStyle w:val="Default"/>
        <w:widowControl w:val="0"/>
        <w:numPr>
          <w:ilvl w:val="0"/>
          <w:numId w:val="11"/>
        </w:numPr>
        <w:tabs>
          <w:tab w:val="num" w:pos="0"/>
          <w:tab w:val="left" w:pos="1276"/>
        </w:tabs>
        <w:ind w:left="0" w:firstLine="720"/>
        <w:jc w:val="both"/>
        <w:rPr>
          <w:color w:val="auto"/>
        </w:rPr>
      </w:pPr>
      <w:r w:rsidRPr="00315D5C">
        <w:rPr>
          <w:color w:val="auto"/>
        </w:rPr>
        <w:t xml:space="preserve">Формирование объекта кадастрового учета на примере </w:t>
      </w:r>
      <w:r w:rsidRPr="00315D5C">
        <w:rPr>
          <w:i/>
          <w:color w:val="auto"/>
        </w:rPr>
        <w:t>(предприятия, хозяйства, населенного пункта, муниципального образования, субъекта РФ, памятника природы).</w:t>
      </w:r>
    </w:p>
    <w:p w:rsidR="001E5DE4" w:rsidRPr="00315D5C" w:rsidRDefault="001E5DE4" w:rsidP="00BB5FE9">
      <w:pPr>
        <w:pStyle w:val="Default"/>
        <w:widowControl w:val="0"/>
        <w:tabs>
          <w:tab w:val="left" w:pos="1276"/>
        </w:tabs>
        <w:ind w:left="720"/>
        <w:jc w:val="both"/>
        <w:rPr>
          <w:color w:val="auto"/>
        </w:rPr>
      </w:pPr>
    </w:p>
    <w:p w:rsidR="004A1C33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iCs/>
          <w:sz w:val="24"/>
          <w:szCs w:val="24"/>
        </w:rPr>
        <w:t>П</w:t>
      </w:r>
      <w:r w:rsidR="004A1C33" w:rsidRPr="00315D5C">
        <w:rPr>
          <w:bCs/>
          <w:i/>
          <w:iCs/>
          <w:sz w:val="24"/>
          <w:szCs w:val="24"/>
        </w:rPr>
        <w:t xml:space="preserve">рофиль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4A1C33" w:rsidRPr="00315D5C">
        <w:rPr>
          <w:bCs/>
          <w:i/>
          <w:iCs/>
          <w:sz w:val="24"/>
          <w:szCs w:val="24"/>
        </w:rPr>
        <w:t>Городской кадастр</w:t>
      </w:r>
      <w:r w:rsidR="009356C8" w:rsidRPr="00315D5C">
        <w:rPr>
          <w:bCs/>
          <w:i/>
          <w:iCs/>
          <w:sz w:val="24"/>
          <w:szCs w:val="24"/>
        </w:rPr>
        <w:t xml:space="preserve"> </w:t>
      </w:r>
      <w:r w:rsidR="009356C8" w:rsidRPr="00315D5C">
        <w:rPr>
          <w:i/>
          <w:sz w:val="24"/>
          <w:szCs w:val="24"/>
        </w:rPr>
        <w:t xml:space="preserve">(программа </w:t>
      </w:r>
      <w:proofErr w:type="gramStart"/>
      <w:r w:rsidR="009356C8" w:rsidRPr="00315D5C">
        <w:rPr>
          <w:i/>
          <w:sz w:val="24"/>
          <w:szCs w:val="24"/>
        </w:rPr>
        <w:t>академического</w:t>
      </w:r>
      <w:proofErr w:type="gramEnd"/>
      <w:r w:rsidR="009356C8" w:rsidRPr="00315D5C">
        <w:rPr>
          <w:i/>
          <w:sz w:val="24"/>
          <w:szCs w:val="24"/>
        </w:rPr>
        <w:t xml:space="preserve"> </w:t>
      </w:r>
      <w:proofErr w:type="spellStart"/>
      <w:r w:rsidR="009356C8" w:rsidRPr="00315D5C">
        <w:rPr>
          <w:i/>
          <w:sz w:val="24"/>
          <w:szCs w:val="24"/>
        </w:rPr>
        <w:t>бакалавриата</w:t>
      </w:r>
      <w:proofErr w:type="spellEnd"/>
      <w:r w:rsidR="009356C8" w:rsidRPr="00315D5C">
        <w:rPr>
          <w:i/>
          <w:sz w:val="24"/>
          <w:szCs w:val="24"/>
        </w:rPr>
        <w:t>)</w:t>
      </w:r>
    </w:p>
    <w:p w:rsidR="004A1C33" w:rsidRPr="00315D5C" w:rsidRDefault="004A1C33" w:rsidP="008A4A44">
      <w:pPr>
        <w:widowControl w:val="0"/>
        <w:rPr>
          <w:sz w:val="24"/>
          <w:szCs w:val="24"/>
        </w:rPr>
      </w:pP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Актуализация кадастровой стоимости земель населенных пунктов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 xml:space="preserve">Арендные и имущественные отношения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Выявление причин приостановки и отказа при постановке земельных участков </w:t>
      </w:r>
      <w:r w:rsidRPr="00315D5C">
        <w:rPr>
          <w:i/>
          <w:sz w:val="24"/>
          <w:szCs w:val="24"/>
        </w:rPr>
        <w:t>(объектов недвижимости)</w:t>
      </w:r>
      <w:r w:rsidRPr="00315D5C">
        <w:rPr>
          <w:sz w:val="24"/>
          <w:szCs w:val="24"/>
        </w:rPr>
        <w:t xml:space="preserve"> на государственный кадастровый учет (</w:t>
      </w:r>
      <w:r w:rsidRPr="00315D5C">
        <w:rPr>
          <w:i/>
          <w:iCs/>
          <w:sz w:val="24"/>
          <w:szCs w:val="24"/>
        </w:rPr>
        <w:t>на примере населенного пункта</w:t>
      </w:r>
      <w:r w:rsidRPr="00315D5C">
        <w:rPr>
          <w:sz w:val="24"/>
          <w:szCs w:val="24"/>
        </w:rPr>
        <w:t>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Использование жилищного фонда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Использование земельного фонда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Использование земельной информации в системе налогообложения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Кадастровый учет территориальных зон</w:t>
      </w:r>
      <w:r w:rsidRPr="00315D5C">
        <w:rPr>
          <w:i/>
          <w:iCs/>
          <w:sz w:val="24"/>
          <w:szCs w:val="24"/>
        </w:rPr>
        <w:t xml:space="preserve"> 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Корректировка генерального плана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num" w:pos="1211"/>
          <w:tab w:val="left" w:pos="4732"/>
        </w:tabs>
        <w:autoSpaceDN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 xml:space="preserve">Осуществление государственного кадастрового учета земельных участков </w:t>
      </w:r>
      <w:r w:rsidRPr="00315D5C">
        <w:rPr>
          <w:i/>
          <w:iCs/>
          <w:sz w:val="24"/>
          <w:szCs w:val="24"/>
        </w:rPr>
        <w:t>(объектов недвижимости) 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 xml:space="preserve">Осуществление государственной регистрации прав на земельные участки </w:t>
      </w:r>
      <w:r w:rsidRPr="00315D5C">
        <w:rPr>
          <w:i/>
          <w:iCs/>
          <w:sz w:val="24"/>
          <w:szCs w:val="24"/>
        </w:rPr>
        <w:t>(объекты недвижимости) 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Планировка застроенных территорий </w:t>
      </w:r>
      <w:r w:rsidRPr="00315D5C">
        <w:rPr>
          <w:i/>
          <w:iCs/>
          <w:sz w:val="24"/>
          <w:szCs w:val="24"/>
        </w:rPr>
        <w:t>(на примере населенного пункта, микрорайона города)</w:t>
      </w:r>
      <w:r w:rsidRPr="00315D5C">
        <w:rPr>
          <w:sz w:val="24"/>
          <w:szCs w:val="24"/>
        </w:rPr>
        <w:t>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>Проведение кадастровых работ по уточнению границ и площадей земельног</w:t>
      </w:r>
      <w:proofErr w:type="gramStart"/>
      <w:r w:rsidRPr="00315D5C">
        <w:rPr>
          <w:sz w:val="24"/>
          <w:szCs w:val="24"/>
        </w:rPr>
        <w:t>о</w:t>
      </w:r>
      <w:r w:rsidRPr="00315D5C">
        <w:rPr>
          <w:i/>
          <w:iCs/>
          <w:sz w:val="24"/>
          <w:szCs w:val="24"/>
        </w:rPr>
        <w:t>(</w:t>
      </w:r>
      <w:proofErr w:type="spellStart"/>
      <w:proofErr w:type="gramEnd"/>
      <w:r w:rsidRPr="00315D5C">
        <w:rPr>
          <w:i/>
          <w:iCs/>
          <w:sz w:val="24"/>
          <w:szCs w:val="24"/>
        </w:rPr>
        <w:t>ых</w:t>
      </w:r>
      <w:proofErr w:type="spellEnd"/>
      <w:r w:rsidRPr="00315D5C">
        <w:rPr>
          <w:i/>
          <w:iCs/>
          <w:sz w:val="24"/>
          <w:szCs w:val="24"/>
        </w:rPr>
        <w:t>)</w:t>
      </w:r>
      <w:r w:rsidRPr="00315D5C">
        <w:rPr>
          <w:sz w:val="24"/>
          <w:szCs w:val="24"/>
        </w:rPr>
        <w:t xml:space="preserve"> участка</w:t>
      </w:r>
      <w:r w:rsidRPr="00315D5C">
        <w:rPr>
          <w:i/>
          <w:iCs/>
          <w:sz w:val="24"/>
          <w:szCs w:val="24"/>
        </w:rPr>
        <w:t>(</w:t>
      </w:r>
      <w:proofErr w:type="spellStart"/>
      <w:r w:rsidRPr="00315D5C">
        <w:rPr>
          <w:i/>
          <w:iCs/>
          <w:sz w:val="24"/>
          <w:szCs w:val="24"/>
        </w:rPr>
        <w:t>ов</w:t>
      </w:r>
      <w:proofErr w:type="spellEnd"/>
      <w:r w:rsidRPr="00315D5C">
        <w:rPr>
          <w:i/>
          <w:iCs/>
          <w:sz w:val="24"/>
          <w:szCs w:val="24"/>
        </w:rPr>
        <w:t>),(на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 xml:space="preserve">Состав и порядок выполнения кадастровых работ при постановке на кадастровый учет земельных участков, зданий, сооружений </w:t>
      </w:r>
      <w:r w:rsidRPr="00315D5C">
        <w:rPr>
          <w:i/>
          <w:iCs/>
          <w:sz w:val="24"/>
          <w:szCs w:val="24"/>
        </w:rPr>
        <w:t>(на примере населенного пункта).</w:t>
      </w:r>
    </w:p>
    <w:p w:rsidR="009F7F32" w:rsidRPr="00315D5C" w:rsidRDefault="009F7F32" w:rsidP="00683A00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  <w:tab w:val="num" w:pos="1211"/>
          <w:tab w:val="left" w:pos="4732"/>
        </w:tabs>
        <w:autoSpaceDN w:val="0"/>
        <w:ind w:left="0" w:firstLine="709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Территориальное развитие </w:t>
      </w:r>
      <w:r w:rsidRPr="00315D5C">
        <w:rPr>
          <w:i/>
          <w:iCs/>
          <w:sz w:val="24"/>
          <w:szCs w:val="24"/>
        </w:rPr>
        <w:t>(планирование) (на примере населенного пункта).</w:t>
      </w:r>
    </w:p>
    <w:p w:rsidR="00D04A79" w:rsidRPr="00315D5C" w:rsidRDefault="00D04A79" w:rsidP="008A4A44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4A1C33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sz w:val="24"/>
          <w:szCs w:val="24"/>
        </w:rPr>
        <w:t>П</w:t>
      </w:r>
      <w:r w:rsidR="004A1C33" w:rsidRPr="00315D5C">
        <w:rPr>
          <w:bCs/>
          <w:i/>
          <w:iCs/>
          <w:sz w:val="24"/>
          <w:szCs w:val="24"/>
        </w:rPr>
        <w:t xml:space="preserve">рофиль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4A1C33" w:rsidRPr="00315D5C">
        <w:rPr>
          <w:bCs/>
          <w:i/>
          <w:iCs/>
          <w:sz w:val="24"/>
          <w:szCs w:val="24"/>
        </w:rPr>
        <w:t>Оценка и мониторинг земель</w:t>
      </w:r>
      <w:r w:rsidR="009356C8" w:rsidRPr="00315D5C">
        <w:rPr>
          <w:bCs/>
          <w:i/>
          <w:iCs/>
          <w:sz w:val="24"/>
          <w:szCs w:val="24"/>
        </w:rPr>
        <w:t xml:space="preserve"> </w:t>
      </w:r>
      <w:r w:rsidR="009356C8" w:rsidRPr="00315D5C">
        <w:rPr>
          <w:i/>
          <w:sz w:val="24"/>
          <w:szCs w:val="24"/>
        </w:rPr>
        <w:t xml:space="preserve">(программа </w:t>
      </w:r>
      <w:proofErr w:type="gramStart"/>
      <w:r w:rsidR="009356C8" w:rsidRPr="00315D5C">
        <w:rPr>
          <w:i/>
          <w:sz w:val="24"/>
          <w:szCs w:val="24"/>
        </w:rPr>
        <w:t>прикладного</w:t>
      </w:r>
      <w:proofErr w:type="gramEnd"/>
      <w:r w:rsidR="009356C8" w:rsidRPr="00315D5C">
        <w:rPr>
          <w:i/>
          <w:sz w:val="24"/>
          <w:szCs w:val="24"/>
        </w:rPr>
        <w:t xml:space="preserve"> </w:t>
      </w:r>
      <w:proofErr w:type="spellStart"/>
      <w:r w:rsidR="009356C8" w:rsidRPr="00315D5C">
        <w:rPr>
          <w:i/>
          <w:sz w:val="24"/>
          <w:szCs w:val="24"/>
        </w:rPr>
        <w:t>бакалавриата</w:t>
      </w:r>
      <w:proofErr w:type="spellEnd"/>
      <w:r w:rsidR="009356C8" w:rsidRPr="00315D5C">
        <w:rPr>
          <w:i/>
          <w:sz w:val="24"/>
          <w:szCs w:val="24"/>
        </w:rPr>
        <w:t>)</w:t>
      </w:r>
    </w:p>
    <w:p w:rsidR="004A1C33" w:rsidRPr="00315D5C" w:rsidRDefault="004A1C33" w:rsidP="008A4A44">
      <w:pPr>
        <w:widowControl w:val="0"/>
        <w:rPr>
          <w:sz w:val="24"/>
          <w:szCs w:val="24"/>
        </w:rPr>
      </w:pP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Актуализация кадастровой стоимости различных категорий земель (</w:t>
      </w:r>
      <w:r w:rsidRPr="00315D5C">
        <w:rPr>
          <w:i/>
          <w:iCs/>
          <w:color w:val="auto"/>
        </w:rPr>
        <w:t>на примере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Арендные и имущественные отношения (</w:t>
      </w:r>
      <w:r w:rsidRPr="00315D5C">
        <w:rPr>
          <w:i/>
          <w:iCs/>
          <w:color w:val="auto"/>
        </w:rPr>
        <w:t>на примере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9F7F32" w:rsidRPr="00315D5C" w:rsidRDefault="009F7F32" w:rsidP="002A4800">
      <w:pPr>
        <w:pStyle w:val="Default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lastRenderedPageBreak/>
        <w:t>Использование материалов почвенного обследования в целях совершенствования системы землеустройства (</w:t>
      </w:r>
      <w:r w:rsidRPr="00315D5C">
        <w:rPr>
          <w:i/>
          <w:iCs/>
          <w:color w:val="auto"/>
        </w:rPr>
        <w:t>на примере предприятия, хозяйства</w:t>
      </w:r>
      <w:r w:rsidRPr="00315D5C">
        <w:rPr>
          <w:color w:val="auto"/>
        </w:rPr>
        <w:t xml:space="preserve">). 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567"/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Качественная оценка почв и её влияние на кадастровую стоимость (</w:t>
      </w:r>
      <w:r w:rsidRPr="00315D5C">
        <w:rPr>
          <w:i/>
          <w:iCs/>
          <w:color w:val="auto"/>
        </w:rPr>
        <w:t>на примере хозяйства</w:t>
      </w:r>
      <w:r w:rsidRPr="00315D5C">
        <w:rPr>
          <w:color w:val="auto"/>
        </w:rPr>
        <w:t>).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  <w:lang w:eastAsia="ru-RU"/>
        </w:rPr>
        <w:t>Необходимость и обоснование изменения элементов системы землеустройства (</w:t>
      </w:r>
      <w:r w:rsidRPr="00315D5C">
        <w:rPr>
          <w:i/>
          <w:iCs/>
          <w:color w:val="auto"/>
          <w:lang w:eastAsia="ru-RU"/>
        </w:rPr>
        <w:t>на примере хозяйства</w:t>
      </w:r>
      <w:r w:rsidRPr="00315D5C">
        <w:rPr>
          <w:color w:val="auto"/>
          <w:lang w:eastAsia="ru-RU"/>
        </w:rPr>
        <w:t>).</w:t>
      </w:r>
    </w:p>
    <w:p w:rsidR="009F7F32" w:rsidRPr="00315D5C" w:rsidRDefault="009F7F32" w:rsidP="00756F31">
      <w:pPr>
        <w:numPr>
          <w:ilvl w:val="0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>Охрана и рациональное использование земельных ресурсов (</w:t>
      </w:r>
      <w:r w:rsidRPr="00315D5C">
        <w:rPr>
          <w:rFonts w:eastAsia="Calibri"/>
          <w:i/>
          <w:iCs/>
          <w:sz w:val="24"/>
          <w:szCs w:val="24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rFonts w:eastAsia="Calibri"/>
          <w:sz w:val="24"/>
          <w:szCs w:val="24"/>
        </w:rPr>
        <w:t xml:space="preserve">). </w:t>
      </w:r>
    </w:p>
    <w:p w:rsidR="009F7F32" w:rsidRPr="00315D5C" w:rsidRDefault="009F7F32" w:rsidP="00756F31">
      <w:pPr>
        <w:numPr>
          <w:ilvl w:val="0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Оценка </w:t>
      </w:r>
      <w:proofErr w:type="spellStart"/>
      <w:r w:rsidRPr="00315D5C">
        <w:rPr>
          <w:rFonts w:eastAsia="Calibri"/>
          <w:sz w:val="24"/>
          <w:szCs w:val="24"/>
        </w:rPr>
        <w:t>деградационных</w:t>
      </w:r>
      <w:proofErr w:type="spellEnd"/>
      <w:r w:rsidRPr="00315D5C">
        <w:rPr>
          <w:rFonts w:eastAsia="Calibri"/>
          <w:sz w:val="24"/>
          <w:szCs w:val="24"/>
        </w:rPr>
        <w:t xml:space="preserve"> процессов на землях сельскохозяйственного назначения на основе современных ГИС-технологий (</w:t>
      </w:r>
      <w:r w:rsidRPr="00315D5C">
        <w:rPr>
          <w:rFonts w:eastAsia="Calibri"/>
          <w:i/>
          <w:iCs/>
          <w:sz w:val="24"/>
          <w:szCs w:val="24"/>
        </w:rPr>
        <w:t>на примере хозяйства</w:t>
      </w:r>
      <w:r w:rsidRPr="00315D5C">
        <w:rPr>
          <w:rFonts w:eastAsia="Calibri"/>
          <w:sz w:val="24"/>
          <w:szCs w:val="24"/>
        </w:rPr>
        <w:t>).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Оценка негативных процессов на землях (</w:t>
      </w:r>
      <w:r w:rsidRPr="00315D5C">
        <w:rPr>
          <w:i/>
          <w:iCs/>
          <w:color w:val="auto"/>
        </w:rPr>
        <w:t>на примере региона, района, городского округа, муниципального образования, хозяйства</w:t>
      </w:r>
      <w:r w:rsidRPr="00315D5C">
        <w:rPr>
          <w:color w:val="auto"/>
        </w:rPr>
        <w:t>).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proofErr w:type="gramStart"/>
      <w:r w:rsidRPr="00315D5C">
        <w:rPr>
          <w:color w:val="auto"/>
        </w:rPr>
        <w:t xml:space="preserve">Оценка рыночной стоимости земельных участков </w:t>
      </w:r>
      <w:r w:rsidRPr="00315D5C">
        <w:rPr>
          <w:i/>
          <w:color w:val="auto"/>
        </w:rPr>
        <w:t>(земельного участка)</w:t>
      </w:r>
      <w:r w:rsidRPr="00315D5C">
        <w:rPr>
          <w:color w:val="auto"/>
        </w:rPr>
        <w:t xml:space="preserve"> с объектом (объектами) недвижимости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</w:t>
      </w:r>
      <w:r w:rsidRPr="00315D5C">
        <w:rPr>
          <w:color w:val="auto"/>
        </w:rPr>
        <w:t>).</w:t>
      </w:r>
      <w:proofErr w:type="gramEnd"/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567"/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Оценка состояния плодородия почв и ее влияние на балл бонитета и кадастровую стоимость (</w:t>
      </w:r>
      <w:r w:rsidRPr="00315D5C">
        <w:rPr>
          <w:i/>
          <w:iCs/>
          <w:color w:val="auto"/>
        </w:rPr>
        <w:t>на примере хозяйства)</w:t>
      </w:r>
      <w:r w:rsidRPr="00315D5C">
        <w:rPr>
          <w:color w:val="auto"/>
        </w:rPr>
        <w:t xml:space="preserve">. 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567"/>
          <w:tab w:val="left" w:pos="993"/>
          <w:tab w:val="left" w:pos="1276"/>
          <w:tab w:val="left" w:pos="1418"/>
        </w:tabs>
        <w:ind w:left="0" w:firstLine="709"/>
        <w:jc w:val="both"/>
        <w:rPr>
          <w:bCs/>
          <w:i/>
          <w:iCs/>
          <w:color w:val="auto"/>
        </w:rPr>
      </w:pPr>
      <w:r w:rsidRPr="00315D5C">
        <w:rPr>
          <w:color w:val="auto"/>
        </w:rPr>
        <w:t>Оценка состояния подтопленных (</w:t>
      </w:r>
      <w:r w:rsidRPr="00315D5C">
        <w:rPr>
          <w:i/>
          <w:iCs/>
          <w:color w:val="auto"/>
        </w:rPr>
        <w:t xml:space="preserve">засоленных, </w:t>
      </w:r>
      <w:proofErr w:type="spellStart"/>
      <w:r w:rsidRPr="00315D5C">
        <w:rPr>
          <w:i/>
          <w:iCs/>
          <w:color w:val="auto"/>
        </w:rPr>
        <w:t>осолонцеватых</w:t>
      </w:r>
      <w:proofErr w:type="spellEnd"/>
      <w:r w:rsidRPr="00315D5C">
        <w:rPr>
          <w:i/>
          <w:iCs/>
          <w:color w:val="auto"/>
        </w:rPr>
        <w:t>, каменистых, подверженных эрозии</w:t>
      </w:r>
      <w:r w:rsidRPr="00315D5C">
        <w:rPr>
          <w:color w:val="auto"/>
        </w:rPr>
        <w:t xml:space="preserve">) земель и совершенствование системы землеустройства в условиях </w:t>
      </w:r>
      <w:r w:rsidRPr="00315D5C">
        <w:rPr>
          <w:i/>
          <w:iCs/>
          <w:color w:val="auto"/>
        </w:rPr>
        <w:t>(название хозяйства, почвенно-климатическая зона).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Оценка состояния сельскохозяйственных угодий по данным ДЗЗ (</w:t>
      </w:r>
      <w:r w:rsidRPr="00315D5C">
        <w:rPr>
          <w:i/>
          <w:iCs/>
          <w:color w:val="auto"/>
        </w:rPr>
        <w:t>на примере хозяйства, населенного пункта, муниципального образования, субъекта РФ</w:t>
      </w:r>
      <w:r w:rsidRPr="00315D5C">
        <w:rPr>
          <w:color w:val="auto"/>
        </w:rPr>
        <w:t xml:space="preserve">). </w:t>
      </w:r>
    </w:p>
    <w:p w:rsidR="009F7F32" w:rsidRPr="00315D5C" w:rsidRDefault="009F7F32" w:rsidP="00756F31">
      <w:pPr>
        <w:pStyle w:val="Default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Style w:val="a8"/>
          <w:i w:val="0"/>
          <w:iCs w:val="0"/>
          <w:color w:val="auto"/>
        </w:rPr>
      </w:pPr>
      <w:r w:rsidRPr="00315D5C">
        <w:rPr>
          <w:color w:val="auto"/>
          <w:shd w:val="clear" w:color="auto" w:fill="FFFFFF"/>
        </w:rPr>
        <w:t>Оценка сохранности и эффективности защитных лесных насаждений на основе данных дистанционного зондирования Земли и ГИС-технологий (</w:t>
      </w:r>
      <w:r w:rsidRPr="00315D5C">
        <w:rPr>
          <w:i/>
          <w:iCs/>
          <w:color w:val="auto"/>
          <w:shd w:val="clear" w:color="auto" w:fill="FFFFFF"/>
        </w:rPr>
        <w:t>на примере</w:t>
      </w:r>
      <w:r w:rsidRPr="00315D5C">
        <w:rPr>
          <w:rStyle w:val="apple-converted-space"/>
          <w:i/>
          <w:iCs/>
          <w:color w:val="auto"/>
          <w:shd w:val="clear" w:color="auto" w:fill="FFFFFF"/>
        </w:rPr>
        <w:t xml:space="preserve"> хозяйства, </w:t>
      </w:r>
      <w:r w:rsidRPr="00315D5C">
        <w:rPr>
          <w:rStyle w:val="a8"/>
          <w:color w:val="auto"/>
          <w:shd w:val="clear" w:color="auto" w:fill="FFFFFF"/>
        </w:rPr>
        <w:t>административного района).</w:t>
      </w:r>
    </w:p>
    <w:p w:rsidR="009F7F32" w:rsidRPr="00315D5C" w:rsidRDefault="009F7F32" w:rsidP="00756F31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Порядок оспаривания результатов государственной кадастровой оценки недвижимости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объекта недвижимости, предприятия, хозяйства, населенного пункта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9F7F32" w:rsidRPr="00315D5C" w:rsidRDefault="009F7F32" w:rsidP="00756F31">
      <w:pPr>
        <w:pStyle w:val="Default"/>
        <w:widowControl w:val="0"/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 xml:space="preserve">Разработка программного обеспечения </w:t>
      </w:r>
      <w:r w:rsidRPr="00315D5C">
        <w:rPr>
          <w:i/>
          <w:color w:val="auto"/>
        </w:rPr>
        <w:t xml:space="preserve">(указать </w:t>
      </w:r>
      <w:proofErr w:type="gramStart"/>
      <w:r w:rsidRPr="00315D5C">
        <w:rPr>
          <w:i/>
          <w:color w:val="auto"/>
        </w:rPr>
        <w:t>ПО</w:t>
      </w:r>
      <w:proofErr w:type="gramEnd"/>
      <w:r w:rsidRPr="00315D5C">
        <w:rPr>
          <w:i/>
          <w:color w:val="auto"/>
        </w:rPr>
        <w:t>)</w:t>
      </w:r>
      <w:r w:rsidRPr="00315D5C">
        <w:rPr>
          <w:color w:val="auto"/>
        </w:rPr>
        <w:t xml:space="preserve"> </w:t>
      </w:r>
      <w:proofErr w:type="gramStart"/>
      <w:r w:rsidRPr="00315D5C">
        <w:rPr>
          <w:color w:val="auto"/>
        </w:rPr>
        <w:t>на</w:t>
      </w:r>
      <w:proofErr w:type="gramEnd"/>
      <w:r w:rsidRPr="00315D5C">
        <w:rPr>
          <w:color w:val="auto"/>
        </w:rPr>
        <w:t xml:space="preserve"> основе технологии дистанционного зондирования земли с целью обеспечения цифровыми картографическими материалами </w:t>
      </w:r>
      <w:proofErr w:type="spellStart"/>
      <w:r w:rsidRPr="00315D5C">
        <w:rPr>
          <w:color w:val="auto"/>
        </w:rPr>
        <w:t>сельхозтоваропроизводителей</w:t>
      </w:r>
      <w:proofErr w:type="spellEnd"/>
    </w:p>
    <w:p w:rsidR="009F7F32" w:rsidRPr="00315D5C" w:rsidRDefault="009F7F32" w:rsidP="00756F31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>Состояние и использование земель сельскохозяйственного назначения (</w:t>
      </w:r>
      <w:r w:rsidRPr="00315D5C">
        <w:rPr>
          <w:rFonts w:eastAsia="Calibri"/>
          <w:i/>
          <w:iCs/>
          <w:sz w:val="24"/>
          <w:szCs w:val="24"/>
        </w:rPr>
        <w:t>на примере хозяйства, муниципального образования</w:t>
      </w:r>
      <w:r w:rsidRPr="00315D5C">
        <w:rPr>
          <w:rFonts w:eastAsia="Calibri"/>
          <w:sz w:val="24"/>
          <w:szCs w:val="24"/>
        </w:rPr>
        <w:t>).</w:t>
      </w:r>
    </w:p>
    <w:p w:rsidR="00921588" w:rsidRPr="00315D5C" w:rsidRDefault="00921588" w:rsidP="008A4A44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:rsidR="00FF220B" w:rsidRPr="00315D5C" w:rsidRDefault="00FF220B" w:rsidP="008A4A44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15D5C">
        <w:rPr>
          <w:sz w:val="24"/>
          <w:szCs w:val="24"/>
        </w:rPr>
        <w:t xml:space="preserve">Направление </w:t>
      </w:r>
      <w:r w:rsidR="00D64A52" w:rsidRPr="00315D5C">
        <w:rPr>
          <w:sz w:val="24"/>
          <w:szCs w:val="24"/>
        </w:rPr>
        <w:t xml:space="preserve">подготовки </w:t>
      </w:r>
      <w:r w:rsidR="00D64A52" w:rsidRPr="00315D5C">
        <w:rPr>
          <w:b/>
          <w:bCs/>
          <w:sz w:val="24"/>
          <w:szCs w:val="24"/>
        </w:rPr>
        <w:t>19.03.02 Продукты питания из растительного сырья</w:t>
      </w:r>
    </w:p>
    <w:p w:rsidR="006227BB" w:rsidRPr="00315D5C" w:rsidRDefault="006227BB" w:rsidP="008A4A44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D64A52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sz w:val="24"/>
          <w:szCs w:val="24"/>
        </w:rPr>
        <w:t>П</w:t>
      </w:r>
      <w:r w:rsidR="00D64A52" w:rsidRPr="00315D5C">
        <w:rPr>
          <w:bCs/>
          <w:i/>
          <w:iCs/>
          <w:sz w:val="24"/>
          <w:szCs w:val="24"/>
        </w:rPr>
        <w:t xml:space="preserve">рофиль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D64A52" w:rsidRPr="00315D5C">
        <w:rPr>
          <w:bCs/>
          <w:i/>
          <w:iCs/>
          <w:sz w:val="24"/>
          <w:szCs w:val="24"/>
        </w:rPr>
        <w:t>Технология бро</w:t>
      </w:r>
      <w:r w:rsidRPr="00315D5C">
        <w:rPr>
          <w:bCs/>
          <w:i/>
          <w:iCs/>
          <w:sz w:val="24"/>
          <w:szCs w:val="24"/>
        </w:rPr>
        <w:t>дильных производств и виноделие</w:t>
      </w:r>
      <w:r w:rsidR="009356C8" w:rsidRPr="00315D5C">
        <w:rPr>
          <w:bCs/>
          <w:i/>
          <w:iCs/>
          <w:sz w:val="24"/>
          <w:szCs w:val="24"/>
        </w:rPr>
        <w:t xml:space="preserve"> </w:t>
      </w:r>
      <w:r w:rsidR="009356C8" w:rsidRPr="00315D5C">
        <w:rPr>
          <w:i/>
          <w:sz w:val="24"/>
          <w:szCs w:val="24"/>
        </w:rPr>
        <w:t xml:space="preserve">(программа </w:t>
      </w:r>
      <w:proofErr w:type="gramStart"/>
      <w:r w:rsidR="009356C8" w:rsidRPr="00315D5C">
        <w:rPr>
          <w:i/>
          <w:sz w:val="24"/>
          <w:szCs w:val="24"/>
        </w:rPr>
        <w:t>академического</w:t>
      </w:r>
      <w:proofErr w:type="gramEnd"/>
      <w:r w:rsidR="009356C8" w:rsidRPr="00315D5C">
        <w:rPr>
          <w:i/>
          <w:sz w:val="24"/>
          <w:szCs w:val="24"/>
        </w:rPr>
        <w:t xml:space="preserve"> </w:t>
      </w:r>
      <w:proofErr w:type="spellStart"/>
      <w:r w:rsidR="009356C8" w:rsidRPr="00315D5C">
        <w:rPr>
          <w:i/>
          <w:sz w:val="24"/>
          <w:szCs w:val="24"/>
        </w:rPr>
        <w:t>бакалавриата</w:t>
      </w:r>
      <w:proofErr w:type="spellEnd"/>
      <w:r w:rsidR="009356C8" w:rsidRPr="00315D5C">
        <w:rPr>
          <w:i/>
          <w:sz w:val="24"/>
          <w:szCs w:val="24"/>
        </w:rPr>
        <w:t>)</w:t>
      </w:r>
    </w:p>
    <w:p w:rsidR="00907207" w:rsidRPr="00315D5C" w:rsidRDefault="00907207" w:rsidP="008A4A44">
      <w:pPr>
        <w:widowControl w:val="0"/>
        <w:ind w:firstLine="708"/>
        <w:jc w:val="center"/>
        <w:rPr>
          <w:rFonts w:eastAsia="Calibri"/>
          <w:b/>
          <w:sz w:val="24"/>
          <w:szCs w:val="24"/>
        </w:rPr>
      </w:pPr>
    </w:p>
    <w:p w:rsidR="000D4E59" w:rsidRPr="00315D5C" w:rsidRDefault="000D4E59" w:rsidP="008A4A44">
      <w:pPr>
        <w:widowControl w:val="0"/>
        <w:ind w:firstLine="708"/>
        <w:jc w:val="center"/>
        <w:rPr>
          <w:rFonts w:eastAsia="Calibri"/>
          <w:b/>
          <w:sz w:val="24"/>
          <w:szCs w:val="24"/>
        </w:rPr>
      </w:pPr>
      <w:r w:rsidRPr="00315D5C">
        <w:rPr>
          <w:rFonts w:eastAsia="Calibri"/>
          <w:b/>
          <w:sz w:val="24"/>
          <w:szCs w:val="24"/>
        </w:rPr>
        <w:t>Экспериментально-исследовательские бакалаврские работы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spacing w:val="-5"/>
          <w:sz w:val="24"/>
          <w:szCs w:val="24"/>
        </w:rPr>
      </w:pPr>
      <w:r w:rsidRPr="00315D5C">
        <w:rPr>
          <w:rFonts w:eastAsia="Calibri"/>
          <w:spacing w:val="-5"/>
          <w:sz w:val="24"/>
          <w:szCs w:val="24"/>
        </w:rPr>
        <w:t xml:space="preserve">Разработка рецептур и технологии производства безалкогольных напитков с использованием мёда </w:t>
      </w:r>
      <w:r w:rsidRPr="00315D5C">
        <w:rPr>
          <w:rFonts w:eastAsia="Calibri"/>
          <w:i/>
          <w:spacing w:val="-5"/>
          <w:sz w:val="24"/>
          <w:szCs w:val="24"/>
        </w:rPr>
        <w:t>(название культуры)</w:t>
      </w:r>
      <w:r w:rsidRPr="00315D5C">
        <w:rPr>
          <w:rFonts w:eastAsia="Calibri"/>
          <w:spacing w:val="-5"/>
          <w:sz w:val="24"/>
          <w:szCs w:val="24"/>
        </w:rPr>
        <w:t xml:space="preserve"> и натурального плодово-ягодного сырья в условиях </w:t>
      </w:r>
      <w:r w:rsidRPr="00315D5C">
        <w:rPr>
          <w:rFonts w:eastAsia="Calibri"/>
          <w:i/>
          <w:spacing w:val="-5"/>
          <w:sz w:val="24"/>
          <w:szCs w:val="24"/>
        </w:rPr>
        <w:t>(регион, республика)</w:t>
      </w:r>
      <w:r w:rsidRPr="00315D5C">
        <w:rPr>
          <w:rFonts w:eastAsia="Calibri"/>
          <w:spacing w:val="-5"/>
          <w:sz w:val="24"/>
          <w:szCs w:val="24"/>
        </w:rPr>
        <w:t>.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spacing w:val="-5"/>
          <w:sz w:val="24"/>
          <w:szCs w:val="24"/>
        </w:rPr>
      </w:pPr>
      <w:r w:rsidRPr="00315D5C">
        <w:rPr>
          <w:rFonts w:eastAsia="Calibri"/>
          <w:spacing w:val="-5"/>
          <w:sz w:val="24"/>
          <w:szCs w:val="24"/>
        </w:rPr>
        <w:t xml:space="preserve">Разработка рецептур и технологии производства ликероводочных изделий с применением растительного сырья </w:t>
      </w:r>
      <w:r w:rsidRPr="00315D5C">
        <w:rPr>
          <w:rFonts w:eastAsia="Calibri"/>
          <w:i/>
          <w:spacing w:val="-5"/>
          <w:sz w:val="24"/>
          <w:szCs w:val="24"/>
        </w:rPr>
        <w:t>(название культуры)</w:t>
      </w:r>
      <w:r w:rsidRPr="00315D5C">
        <w:rPr>
          <w:rFonts w:eastAsia="Calibri"/>
          <w:spacing w:val="-5"/>
          <w:sz w:val="24"/>
          <w:szCs w:val="24"/>
        </w:rPr>
        <w:t xml:space="preserve"> в условиях </w:t>
      </w:r>
      <w:r w:rsidRPr="00315D5C">
        <w:rPr>
          <w:rFonts w:eastAsia="Calibri"/>
          <w:i/>
          <w:spacing w:val="-5"/>
          <w:sz w:val="24"/>
          <w:szCs w:val="24"/>
        </w:rPr>
        <w:t>(регион, республика)</w:t>
      </w:r>
      <w:r w:rsidRPr="00315D5C">
        <w:rPr>
          <w:rFonts w:eastAsia="Calibri"/>
          <w:spacing w:val="-5"/>
          <w:sz w:val="24"/>
          <w:szCs w:val="24"/>
        </w:rPr>
        <w:t>.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caps/>
          <w:sz w:val="24"/>
          <w:szCs w:val="24"/>
        </w:rPr>
      </w:pPr>
      <w:r w:rsidRPr="00315D5C">
        <w:rPr>
          <w:rFonts w:eastAsia="Calibri"/>
          <w:spacing w:val="-5"/>
          <w:sz w:val="24"/>
          <w:szCs w:val="24"/>
        </w:rPr>
        <w:t xml:space="preserve">Разработка технологии производства слабоалкогольного напитка медовухи с использованием растительного сырья </w:t>
      </w:r>
      <w:r w:rsidRPr="00315D5C">
        <w:rPr>
          <w:rFonts w:eastAsia="Calibri"/>
          <w:i/>
          <w:spacing w:val="-5"/>
          <w:sz w:val="24"/>
          <w:szCs w:val="24"/>
        </w:rPr>
        <w:t>(название культуры)</w:t>
      </w:r>
      <w:r w:rsidRPr="00315D5C">
        <w:rPr>
          <w:rFonts w:eastAsia="Calibri"/>
          <w:spacing w:val="-5"/>
          <w:sz w:val="24"/>
          <w:szCs w:val="24"/>
        </w:rPr>
        <w:t>.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caps/>
          <w:sz w:val="24"/>
          <w:szCs w:val="24"/>
        </w:rPr>
      </w:pPr>
      <w:r w:rsidRPr="00315D5C">
        <w:rPr>
          <w:rFonts w:eastAsia="Calibri"/>
          <w:spacing w:val="-5"/>
          <w:sz w:val="24"/>
          <w:szCs w:val="24"/>
        </w:rPr>
        <w:t xml:space="preserve">Разработка технологии производства напитков брожения на основе </w:t>
      </w:r>
      <w:r w:rsidRPr="00315D5C">
        <w:rPr>
          <w:rFonts w:eastAsia="Calibri"/>
          <w:i/>
          <w:spacing w:val="-5"/>
          <w:sz w:val="24"/>
          <w:szCs w:val="24"/>
        </w:rPr>
        <w:t>(культура)</w:t>
      </w:r>
      <w:r w:rsidRPr="00315D5C">
        <w:rPr>
          <w:rFonts w:eastAsia="Calibri"/>
          <w:spacing w:val="-5"/>
          <w:sz w:val="24"/>
          <w:szCs w:val="24"/>
        </w:rPr>
        <w:t xml:space="preserve">, произрастающих в условиях </w:t>
      </w:r>
      <w:r w:rsidRPr="00315D5C">
        <w:rPr>
          <w:rFonts w:eastAsia="Calibri"/>
          <w:i/>
          <w:spacing w:val="-5"/>
          <w:sz w:val="24"/>
          <w:szCs w:val="24"/>
        </w:rPr>
        <w:t>(регион, республика)</w:t>
      </w:r>
      <w:r w:rsidRPr="00315D5C">
        <w:rPr>
          <w:rFonts w:eastAsia="Calibri"/>
          <w:spacing w:val="-5"/>
          <w:sz w:val="24"/>
          <w:szCs w:val="24"/>
        </w:rPr>
        <w:t>.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i/>
          <w:spacing w:val="-5"/>
          <w:sz w:val="24"/>
          <w:szCs w:val="24"/>
        </w:rPr>
      </w:pPr>
      <w:r w:rsidRPr="00315D5C">
        <w:rPr>
          <w:sz w:val="24"/>
          <w:szCs w:val="24"/>
        </w:rPr>
        <w:t xml:space="preserve">Разработка технологии спортивного напитка </w:t>
      </w:r>
      <w:r w:rsidRPr="00315D5C">
        <w:rPr>
          <w:rFonts w:eastAsia="Calibri"/>
          <w:i/>
          <w:spacing w:val="-5"/>
          <w:sz w:val="24"/>
          <w:szCs w:val="24"/>
        </w:rPr>
        <w:t>(указать вид / наименование)</w:t>
      </w:r>
      <w:r w:rsidRPr="00315D5C">
        <w:rPr>
          <w:rFonts w:eastAsia="Calibri"/>
          <w:spacing w:val="-5"/>
          <w:sz w:val="24"/>
          <w:szCs w:val="24"/>
        </w:rPr>
        <w:t xml:space="preserve"> </w:t>
      </w:r>
      <w:r w:rsidRPr="00315D5C">
        <w:rPr>
          <w:sz w:val="24"/>
          <w:szCs w:val="24"/>
        </w:rPr>
        <w:t xml:space="preserve">на основе </w:t>
      </w:r>
      <w:r w:rsidRPr="00315D5C">
        <w:rPr>
          <w:i/>
          <w:sz w:val="24"/>
          <w:szCs w:val="24"/>
        </w:rPr>
        <w:t>(указать компоненты)</w:t>
      </w:r>
      <w:r w:rsidRPr="00315D5C">
        <w:rPr>
          <w:rFonts w:eastAsia="Calibri"/>
          <w:i/>
          <w:spacing w:val="-5"/>
          <w:sz w:val="24"/>
          <w:szCs w:val="24"/>
        </w:rPr>
        <w:t>.</w:t>
      </w:r>
    </w:p>
    <w:p w:rsidR="008F7AEC" w:rsidRPr="00315D5C" w:rsidRDefault="008F7AEC" w:rsidP="002A3D4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spacing w:val="-5"/>
          <w:sz w:val="24"/>
          <w:szCs w:val="24"/>
        </w:rPr>
      </w:pPr>
      <w:r w:rsidRPr="00315D5C">
        <w:rPr>
          <w:rFonts w:eastAsia="Calibri"/>
          <w:spacing w:val="-5"/>
          <w:sz w:val="24"/>
          <w:szCs w:val="24"/>
        </w:rPr>
        <w:t xml:space="preserve">Разработка технологии производства алкогольного напитка </w:t>
      </w:r>
      <w:r w:rsidRPr="00315D5C">
        <w:rPr>
          <w:rFonts w:eastAsia="Calibri"/>
          <w:i/>
          <w:spacing w:val="-5"/>
          <w:sz w:val="24"/>
          <w:szCs w:val="24"/>
        </w:rPr>
        <w:t>(указать вид / наименование)</w:t>
      </w:r>
      <w:r w:rsidRPr="00315D5C">
        <w:rPr>
          <w:rFonts w:eastAsia="Calibri"/>
          <w:spacing w:val="-5"/>
          <w:sz w:val="24"/>
          <w:szCs w:val="24"/>
        </w:rPr>
        <w:t xml:space="preserve"> на основе </w:t>
      </w:r>
      <w:proofErr w:type="spellStart"/>
      <w:r w:rsidRPr="00315D5C">
        <w:rPr>
          <w:rFonts w:eastAsia="Calibri"/>
          <w:spacing w:val="-5"/>
          <w:sz w:val="24"/>
          <w:szCs w:val="24"/>
        </w:rPr>
        <w:t>сброженного</w:t>
      </w:r>
      <w:proofErr w:type="spellEnd"/>
      <w:r w:rsidRPr="00315D5C">
        <w:rPr>
          <w:rFonts w:eastAsia="Calibri"/>
          <w:spacing w:val="-5"/>
          <w:sz w:val="24"/>
          <w:szCs w:val="24"/>
        </w:rPr>
        <w:t xml:space="preserve"> сока </w:t>
      </w:r>
      <w:r w:rsidRPr="00315D5C">
        <w:rPr>
          <w:rFonts w:eastAsia="Calibri"/>
          <w:i/>
          <w:spacing w:val="-5"/>
          <w:sz w:val="24"/>
          <w:szCs w:val="24"/>
        </w:rPr>
        <w:t>(название культуры),</w:t>
      </w:r>
      <w:r w:rsidRPr="00315D5C">
        <w:rPr>
          <w:rFonts w:eastAsia="Calibri"/>
          <w:spacing w:val="-5"/>
          <w:sz w:val="24"/>
          <w:szCs w:val="24"/>
        </w:rPr>
        <w:t xml:space="preserve"> произрастающей в условиях </w:t>
      </w:r>
      <w:r w:rsidRPr="00315D5C">
        <w:rPr>
          <w:rFonts w:eastAsia="Calibri"/>
          <w:i/>
          <w:spacing w:val="-5"/>
          <w:sz w:val="24"/>
          <w:szCs w:val="24"/>
        </w:rPr>
        <w:lastRenderedPageBreak/>
        <w:t>(регион, республика)</w:t>
      </w:r>
      <w:r w:rsidRPr="00315D5C">
        <w:rPr>
          <w:rFonts w:eastAsia="Calibri"/>
          <w:spacing w:val="-5"/>
          <w:sz w:val="24"/>
          <w:szCs w:val="24"/>
        </w:rPr>
        <w:t>.</w:t>
      </w:r>
    </w:p>
    <w:p w:rsidR="000D4E59" w:rsidRPr="00315D5C" w:rsidRDefault="000D4E59" w:rsidP="008A4A44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eastAsia="Calibri"/>
          <w:caps/>
          <w:sz w:val="24"/>
          <w:szCs w:val="24"/>
        </w:rPr>
      </w:pPr>
    </w:p>
    <w:p w:rsidR="000D4E59" w:rsidRPr="00315D5C" w:rsidRDefault="000D4E59" w:rsidP="008A4A44">
      <w:pPr>
        <w:widowControl w:val="0"/>
        <w:shd w:val="clear" w:color="auto" w:fill="FFFFFF"/>
        <w:tabs>
          <w:tab w:val="left" w:pos="993"/>
        </w:tabs>
        <w:ind w:left="709"/>
        <w:jc w:val="center"/>
        <w:rPr>
          <w:rFonts w:eastAsia="Calibri"/>
          <w:b/>
          <w:caps/>
          <w:sz w:val="24"/>
          <w:szCs w:val="24"/>
        </w:rPr>
      </w:pPr>
      <w:r w:rsidRPr="00315D5C">
        <w:rPr>
          <w:rFonts w:eastAsia="Calibri"/>
          <w:b/>
          <w:sz w:val="24"/>
          <w:szCs w:val="24"/>
        </w:rPr>
        <w:t>Производственно-технологические бакалаврские работы</w:t>
      </w:r>
    </w:p>
    <w:p w:rsidR="00167ECA" w:rsidRPr="00315D5C" w:rsidRDefault="00167ECA" w:rsidP="002A3D44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eastAsia="Batang" w:hAnsi="Times New Roman" w:cs="Times New Roman"/>
          <w:sz w:val="24"/>
          <w:szCs w:val="24"/>
        </w:rPr>
        <w:t>Разработка технологической части проекта завода по производству и розливу 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напитка</w:t>
      </w:r>
      <w:r w:rsidRPr="00315D5C">
        <w:rPr>
          <w:rFonts w:ascii="Times New Roman" w:eastAsia="Batang" w:hAnsi="Times New Roman" w:cs="Times New Roman"/>
          <w:sz w:val="24"/>
          <w:szCs w:val="24"/>
        </w:rPr>
        <w:t>) производственной мощностью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производственную мощность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готовой продукции в год.</w:t>
      </w:r>
    </w:p>
    <w:p w:rsidR="00167ECA" w:rsidRPr="00315D5C" w:rsidRDefault="00167ECA" w:rsidP="002A3D44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eastAsia="Batang" w:hAnsi="Times New Roman" w:cs="Times New Roman"/>
          <w:sz w:val="24"/>
          <w:szCs w:val="24"/>
        </w:rPr>
        <w:t>Разработка технологической части проекта завода по производству и розливу 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напитка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proofErr w:type="gramStart"/>
      <w:r w:rsidRPr="00315D5C">
        <w:rPr>
          <w:rFonts w:ascii="Times New Roman" w:eastAsia="Batang" w:hAnsi="Times New Roman" w:cs="Times New Roman"/>
          <w:sz w:val="24"/>
          <w:szCs w:val="24"/>
        </w:rPr>
        <w:t>из</w:t>
      </w:r>
      <w:proofErr w:type="gramEnd"/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 xml:space="preserve">указать </w:t>
      </w:r>
      <w:proofErr w:type="gramStart"/>
      <w:r w:rsidRPr="00315D5C">
        <w:rPr>
          <w:rFonts w:ascii="Times New Roman" w:eastAsia="Batang" w:hAnsi="Times New Roman" w:cs="Times New Roman"/>
          <w:i/>
          <w:sz w:val="24"/>
          <w:szCs w:val="24"/>
        </w:rPr>
        <w:t>производительность</w:t>
      </w:r>
      <w:proofErr w:type="gramEnd"/>
      <w:r w:rsidRPr="00315D5C">
        <w:rPr>
          <w:rFonts w:ascii="Times New Roman" w:eastAsia="Batang" w:hAnsi="Times New Roman" w:cs="Times New Roman"/>
          <w:sz w:val="24"/>
          <w:szCs w:val="24"/>
        </w:rPr>
        <w:t>) винограда за сезон в условиях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 и 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).</w:t>
      </w:r>
    </w:p>
    <w:p w:rsidR="00167ECA" w:rsidRPr="00315D5C" w:rsidRDefault="00167ECA" w:rsidP="002A3D44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eastAsia="Batang" w:hAnsi="Times New Roman" w:cs="Times New Roman"/>
          <w:sz w:val="24"/>
          <w:szCs w:val="24"/>
        </w:rPr>
        <w:t>Разработка технологической части проекта завода по производству и розливу 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вина</w:t>
      </w:r>
      <w:r w:rsidRPr="00315D5C">
        <w:rPr>
          <w:rFonts w:ascii="Times New Roman" w:eastAsia="Batang" w:hAnsi="Times New Roman" w:cs="Times New Roman"/>
          <w:sz w:val="24"/>
          <w:szCs w:val="24"/>
        </w:rPr>
        <w:t>) производительностью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производительность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винограда за сезон в условиях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и 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).</w:t>
      </w:r>
    </w:p>
    <w:p w:rsidR="00167ECA" w:rsidRPr="00315D5C" w:rsidRDefault="00167ECA" w:rsidP="002A3D44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Разработка технологической части проекта </w:t>
      </w:r>
      <w:proofErr w:type="spellStart"/>
      <w:r w:rsidRPr="00315D5C">
        <w:rPr>
          <w:rFonts w:ascii="Times New Roman" w:eastAsia="Batang" w:hAnsi="Times New Roman" w:cs="Times New Roman"/>
          <w:sz w:val="24"/>
          <w:szCs w:val="24"/>
        </w:rPr>
        <w:t>минизавода</w:t>
      </w:r>
      <w:proofErr w:type="spellEnd"/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по производству и розливу 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напитка</w:t>
      </w:r>
      <w:r w:rsidRPr="00315D5C">
        <w:rPr>
          <w:rFonts w:ascii="Times New Roman" w:eastAsia="Batang" w:hAnsi="Times New Roman" w:cs="Times New Roman"/>
          <w:sz w:val="24"/>
          <w:szCs w:val="24"/>
        </w:rPr>
        <w:t>) производительностью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производительность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винограда за сезон в условиях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 и 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).</w:t>
      </w:r>
    </w:p>
    <w:p w:rsidR="00167ECA" w:rsidRPr="00315D5C" w:rsidRDefault="00167ECA" w:rsidP="002A3D44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Разработка технологической части проекта </w:t>
      </w:r>
      <w:proofErr w:type="spellStart"/>
      <w:r w:rsidRPr="00315D5C">
        <w:rPr>
          <w:rFonts w:ascii="Times New Roman" w:eastAsia="Batang" w:hAnsi="Times New Roman" w:cs="Times New Roman"/>
          <w:sz w:val="24"/>
          <w:szCs w:val="24"/>
        </w:rPr>
        <w:t>минипивзавода</w:t>
      </w:r>
      <w:proofErr w:type="spellEnd"/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производственной мощностью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производственную мощность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готовой продукции в год.</w:t>
      </w:r>
    </w:p>
    <w:p w:rsidR="00DF5077" w:rsidRPr="00315D5C" w:rsidRDefault="00DF5077" w:rsidP="008A4A44">
      <w:pPr>
        <w:widowControl w:val="0"/>
        <w:rPr>
          <w:sz w:val="24"/>
          <w:szCs w:val="24"/>
        </w:rPr>
      </w:pPr>
    </w:p>
    <w:p w:rsidR="0078633D" w:rsidRPr="00315D5C" w:rsidRDefault="0078633D" w:rsidP="008F7AEC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8F7AEC" w:rsidRPr="00315D5C" w:rsidRDefault="008F7AEC" w:rsidP="008F7AEC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Направление подготовки </w:t>
      </w:r>
      <w:r w:rsidRPr="00315D5C">
        <w:rPr>
          <w:b/>
          <w:sz w:val="24"/>
          <w:szCs w:val="24"/>
        </w:rPr>
        <w:t>05.03.06 Экология и природопользование</w:t>
      </w:r>
    </w:p>
    <w:p w:rsidR="008F7AEC" w:rsidRPr="00315D5C" w:rsidRDefault="008F7AEC" w:rsidP="008F7AEC">
      <w:pPr>
        <w:tabs>
          <w:tab w:val="left" w:pos="993"/>
        </w:tabs>
        <w:ind w:firstLine="567"/>
        <w:rPr>
          <w:sz w:val="24"/>
          <w:szCs w:val="24"/>
        </w:rPr>
      </w:pPr>
    </w:p>
    <w:p w:rsidR="008F7AEC" w:rsidRPr="00315D5C" w:rsidRDefault="008F7AEC" w:rsidP="00FF220B">
      <w:pPr>
        <w:tabs>
          <w:tab w:val="left" w:pos="993"/>
        </w:tabs>
        <w:ind w:left="567"/>
        <w:rPr>
          <w:i/>
          <w:sz w:val="24"/>
          <w:szCs w:val="24"/>
        </w:rPr>
      </w:pPr>
      <w:r w:rsidRPr="00315D5C">
        <w:rPr>
          <w:i/>
          <w:sz w:val="24"/>
          <w:szCs w:val="24"/>
        </w:rPr>
        <w:t xml:space="preserve">Профиль - Природопользование (программа </w:t>
      </w:r>
      <w:proofErr w:type="gramStart"/>
      <w:r w:rsidRPr="00315D5C">
        <w:rPr>
          <w:i/>
          <w:sz w:val="24"/>
          <w:szCs w:val="24"/>
        </w:rPr>
        <w:t>академического</w:t>
      </w:r>
      <w:proofErr w:type="gramEnd"/>
      <w:r w:rsidRPr="00315D5C">
        <w:rPr>
          <w:i/>
          <w:sz w:val="24"/>
          <w:szCs w:val="24"/>
        </w:rPr>
        <w:t xml:space="preserve"> </w:t>
      </w:r>
      <w:proofErr w:type="spellStart"/>
      <w:r w:rsidRPr="00315D5C">
        <w:rPr>
          <w:i/>
          <w:sz w:val="24"/>
          <w:szCs w:val="24"/>
        </w:rPr>
        <w:t>бакалавриата</w:t>
      </w:r>
      <w:proofErr w:type="spellEnd"/>
      <w:r w:rsidRPr="00315D5C">
        <w:rPr>
          <w:i/>
          <w:sz w:val="24"/>
          <w:szCs w:val="24"/>
        </w:rPr>
        <w:t>)</w:t>
      </w:r>
    </w:p>
    <w:p w:rsidR="008F7AEC" w:rsidRPr="00315D5C" w:rsidRDefault="008F7AEC" w:rsidP="00FF220B">
      <w:pPr>
        <w:tabs>
          <w:tab w:val="left" w:pos="993"/>
        </w:tabs>
        <w:ind w:firstLine="567"/>
        <w:rPr>
          <w:i/>
          <w:sz w:val="24"/>
          <w:szCs w:val="24"/>
        </w:rPr>
      </w:pPr>
    </w:p>
    <w:p w:rsidR="002A3D44" w:rsidRPr="00315D5C" w:rsidRDefault="002A3D44" w:rsidP="002A3D44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315D5C">
        <w:rPr>
          <w:rFonts w:ascii="Times New Roman" w:hAnsi="Times New Roman" w:cs="Times New Roman"/>
          <w:sz w:val="24"/>
          <w:szCs w:val="24"/>
        </w:rPr>
        <w:t>Агроэкологическая оценка засоления (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подтопления,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слитизации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осолонцевания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 xml:space="preserve">, подкисления и подщелачивания,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эродированности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>, снижения содержания органического вещества, элементов питания</w:t>
      </w:r>
      <w:r w:rsidRPr="00315D5C">
        <w:rPr>
          <w:rFonts w:ascii="Times New Roman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(название хозяйства, почвенно-климатическая зона).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Агроэкологическая оценка применения </w:t>
      </w:r>
      <w:proofErr w:type="spellStart"/>
      <w:r w:rsidRPr="00315D5C">
        <w:rPr>
          <w:sz w:val="24"/>
          <w:szCs w:val="24"/>
        </w:rPr>
        <w:t>агрохимикатов</w:t>
      </w:r>
      <w:proofErr w:type="spellEnd"/>
      <w:r w:rsidRPr="00315D5C">
        <w:rPr>
          <w:sz w:val="24"/>
          <w:szCs w:val="24"/>
        </w:rPr>
        <w:t xml:space="preserve"> (минеральных, органических, микр</w:t>
      </w:r>
      <w:proofErr w:type="gramStart"/>
      <w:r w:rsidRPr="00315D5C">
        <w:rPr>
          <w:sz w:val="24"/>
          <w:szCs w:val="24"/>
        </w:rPr>
        <w:t>о-</w:t>
      </w:r>
      <w:proofErr w:type="gramEnd"/>
      <w:r w:rsidRPr="00315D5C">
        <w:rPr>
          <w:sz w:val="24"/>
          <w:szCs w:val="24"/>
        </w:rPr>
        <w:t xml:space="preserve"> удобрений, биопрепаратов) в технологии возделывания </w:t>
      </w:r>
      <w:r w:rsidRPr="00315D5C">
        <w:rPr>
          <w:i/>
          <w:sz w:val="24"/>
          <w:szCs w:val="24"/>
        </w:rPr>
        <w:t>(культура, севооборот)</w:t>
      </w:r>
      <w:r w:rsidRPr="00315D5C">
        <w:rPr>
          <w:sz w:val="24"/>
          <w:szCs w:val="24"/>
        </w:rPr>
        <w:t xml:space="preserve"> в условиях (</w:t>
      </w:r>
      <w:r w:rsidRPr="00315D5C">
        <w:rPr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sz w:val="24"/>
          <w:szCs w:val="24"/>
        </w:rPr>
        <w:t>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Агроэкологические основы применения полезных организмов </w:t>
      </w:r>
      <w:r w:rsidRPr="00315D5C">
        <w:rPr>
          <w:i/>
          <w:sz w:val="24"/>
          <w:szCs w:val="24"/>
        </w:rPr>
        <w:t xml:space="preserve">(насекомые, клещи, черви и пр.) </w:t>
      </w:r>
      <w:r w:rsidRPr="00315D5C">
        <w:rPr>
          <w:sz w:val="24"/>
          <w:szCs w:val="24"/>
        </w:rPr>
        <w:t xml:space="preserve">в условиях ландшафта </w:t>
      </w:r>
      <w:r w:rsidRPr="00315D5C">
        <w:rPr>
          <w:i/>
          <w:sz w:val="24"/>
          <w:szCs w:val="24"/>
        </w:rPr>
        <w:t>(указать регион)</w:t>
      </w:r>
      <w:r w:rsidRPr="00315D5C">
        <w:rPr>
          <w:sz w:val="24"/>
          <w:szCs w:val="24"/>
        </w:rPr>
        <w:t>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Анализ системы обращения с отходами производства и потребления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pStyle w:val="a3"/>
        <w:widowControl w:val="0"/>
        <w:numPr>
          <w:ilvl w:val="0"/>
          <w:numId w:val="3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Влияние агроэкологических показателей почвы на урожайность сельскохозяйственных культур в условиях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>Влияние погодных условий на урожайность</w:t>
      </w:r>
      <w:r w:rsidRPr="00315D5C">
        <w:rPr>
          <w:i/>
          <w:sz w:val="24"/>
          <w:szCs w:val="24"/>
        </w:rPr>
        <w:t xml:space="preserve"> (культура) </w:t>
      </w:r>
      <w:r w:rsidRPr="00315D5C">
        <w:rPr>
          <w:sz w:val="24"/>
          <w:szCs w:val="24"/>
        </w:rPr>
        <w:t>в условиях</w:t>
      </w:r>
      <w:r w:rsidRPr="00315D5C">
        <w:rPr>
          <w:i/>
          <w:sz w:val="24"/>
          <w:szCs w:val="24"/>
        </w:rPr>
        <w:t xml:space="preserve"> (хозяйство, зона).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Влияние применения </w:t>
      </w:r>
      <w:proofErr w:type="spellStart"/>
      <w:r w:rsidRPr="00315D5C">
        <w:rPr>
          <w:sz w:val="24"/>
          <w:szCs w:val="24"/>
        </w:rPr>
        <w:t>агрохимикатов</w:t>
      </w:r>
      <w:proofErr w:type="spellEnd"/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>(минеральных, органических, микр</w:t>
      </w:r>
      <w:proofErr w:type="gramStart"/>
      <w:r w:rsidRPr="00315D5C">
        <w:rPr>
          <w:i/>
          <w:sz w:val="24"/>
          <w:szCs w:val="24"/>
        </w:rPr>
        <w:t>о-</w:t>
      </w:r>
      <w:proofErr w:type="gramEnd"/>
      <w:r w:rsidRPr="00315D5C">
        <w:rPr>
          <w:i/>
          <w:sz w:val="24"/>
          <w:szCs w:val="24"/>
        </w:rPr>
        <w:t xml:space="preserve"> удобрений, биопрепаратов)</w:t>
      </w:r>
      <w:r w:rsidRPr="00315D5C">
        <w:rPr>
          <w:sz w:val="24"/>
          <w:szCs w:val="24"/>
        </w:rPr>
        <w:t xml:space="preserve"> на агроэкологические показатели почвенного плодородия условиях (</w:t>
      </w:r>
      <w:r w:rsidRPr="00315D5C">
        <w:rPr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sz w:val="24"/>
          <w:szCs w:val="24"/>
        </w:rPr>
        <w:t>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Влияние применения </w:t>
      </w:r>
      <w:proofErr w:type="spellStart"/>
      <w:r w:rsidRPr="00315D5C">
        <w:rPr>
          <w:sz w:val="24"/>
          <w:szCs w:val="24"/>
        </w:rPr>
        <w:t>агрохимикатов</w:t>
      </w:r>
      <w:proofErr w:type="spellEnd"/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>(минеральных, органических, микр</w:t>
      </w:r>
      <w:proofErr w:type="gramStart"/>
      <w:r w:rsidRPr="00315D5C">
        <w:rPr>
          <w:i/>
          <w:sz w:val="24"/>
          <w:szCs w:val="24"/>
        </w:rPr>
        <w:t>о-</w:t>
      </w:r>
      <w:proofErr w:type="gramEnd"/>
      <w:r w:rsidRPr="00315D5C">
        <w:rPr>
          <w:i/>
          <w:sz w:val="24"/>
          <w:szCs w:val="24"/>
        </w:rPr>
        <w:t xml:space="preserve"> удобрений, биопрепаратов)</w:t>
      </w:r>
      <w:r w:rsidRPr="00315D5C">
        <w:rPr>
          <w:sz w:val="24"/>
          <w:szCs w:val="24"/>
        </w:rPr>
        <w:t xml:space="preserve"> на агроэкологические условия возделывания (</w:t>
      </w:r>
      <w:r w:rsidRPr="00315D5C">
        <w:rPr>
          <w:i/>
          <w:sz w:val="24"/>
          <w:szCs w:val="24"/>
        </w:rPr>
        <w:t>культура</w:t>
      </w:r>
      <w:r w:rsidRPr="00315D5C">
        <w:rPr>
          <w:sz w:val="24"/>
          <w:szCs w:val="24"/>
        </w:rPr>
        <w:t>) в условиях (</w:t>
      </w:r>
      <w:r w:rsidRPr="00315D5C">
        <w:rPr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sz w:val="24"/>
          <w:szCs w:val="24"/>
        </w:rPr>
        <w:t>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Влияние применения </w:t>
      </w:r>
      <w:proofErr w:type="spellStart"/>
      <w:r w:rsidRPr="00315D5C">
        <w:rPr>
          <w:sz w:val="24"/>
          <w:szCs w:val="24"/>
        </w:rPr>
        <w:t>агрохимикатов</w:t>
      </w:r>
      <w:proofErr w:type="spellEnd"/>
      <w:r w:rsidRPr="00315D5C">
        <w:rPr>
          <w:sz w:val="24"/>
          <w:szCs w:val="24"/>
        </w:rPr>
        <w:t xml:space="preserve"> на эколого-агрохимические показатели сельскохозяйственных угодий в условиях (</w:t>
      </w:r>
      <w:r w:rsidRPr="00315D5C">
        <w:rPr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sz w:val="24"/>
          <w:szCs w:val="24"/>
        </w:rPr>
        <w:t>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Инвентаризация и нормирование выбросов загрязняющих веществ </w:t>
      </w:r>
      <w:r w:rsidRPr="00315D5C">
        <w:rPr>
          <w:i/>
          <w:sz w:val="24"/>
          <w:szCs w:val="24"/>
        </w:rPr>
        <w:t>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Инвентаризация и нормирование образования отходов </w:t>
      </w:r>
      <w:r w:rsidRPr="00315D5C">
        <w:rPr>
          <w:i/>
          <w:sz w:val="24"/>
          <w:szCs w:val="24"/>
        </w:rPr>
        <w:t>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Инвентаризация и нормирование сбросов загрязняющих веществ </w:t>
      </w:r>
      <w:r w:rsidRPr="00315D5C">
        <w:rPr>
          <w:i/>
          <w:sz w:val="24"/>
          <w:szCs w:val="24"/>
        </w:rPr>
        <w:t>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Обоснование границ санитарно-защитной зоны</w:t>
      </w:r>
      <w:r w:rsidRPr="00315D5C">
        <w:rPr>
          <w:i/>
          <w:sz w:val="24"/>
          <w:szCs w:val="24"/>
        </w:rPr>
        <w:t xml:space="preserve"> 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lastRenderedPageBreak/>
        <w:t xml:space="preserve">Оценка биологического разнообразия </w:t>
      </w:r>
      <w:r w:rsidRPr="00315D5C">
        <w:rPr>
          <w:i/>
          <w:sz w:val="24"/>
          <w:szCs w:val="24"/>
        </w:rPr>
        <w:t xml:space="preserve">(на примере особо </w:t>
      </w:r>
      <w:proofErr w:type="gramStart"/>
      <w:r w:rsidRPr="00315D5C">
        <w:rPr>
          <w:i/>
          <w:sz w:val="24"/>
          <w:szCs w:val="24"/>
        </w:rPr>
        <w:t>охраняемых</w:t>
      </w:r>
      <w:proofErr w:type="gramEnd"/>
      <w:r w:rsidRPr="00315D5C">
        <w:rPr>
          <w:i/>
          <w:sz w:val="24"/>
          <w:szCs w:val="24"/>
        </w:rPr>
        <w:t xml:space="preserve"> природных территории).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Оценка влияния автотранспортной нагрузки </w:t>
      </w:r>
      <w:r w:rsidRPr="00315D5C">
        <w:rPr>
          <w:i/>
          <w:sz w:val="24"/>
          <w:szCs w:val="24"/>
        </w:rPr>
        <w:t>(на примере муниципального района, городского округа, населенного пункта)</w:t>
      </w:r>
      <w:r w:rsidRPr="00315D5C">
        <w:rPr>
          <w:sz w:val="24"/>
          <w:szCs w:val="24"/>
        </w:rPr>
        <w:t xml:space="preserve">. 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Оценка влияния сточных вод на состояние водного объекта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Оценка загрязнения атмосферного воздуха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загрязнения атмосферного воздуха </w:t>
      </w:r>
      <w:r w:rsidRPr="00315D5C">
        <w:rPr>
          <w:i/>
          <w:sz w:val="24"/>
          <w:szCs w:val="24"/>
        </w:rPr>
        <w:t>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Оценка загрязнения атмосферного воздуха от источников загрязнения </w:t>
      </w:r>
      <w:r w:rsidRPr="00315D5C">
        <w:rPr>
          <w:i/>
          <w:sz w:val="24"/>
          <w:szCs w:val="24"/>
        </w:rPr>
        <w:t>(на примере предприятия).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загрязнения водного объекта </w:t>
      </w:r>
      <w:r w:rsidRPr="00315D5C">
        <w:rPr>
          <w:i/>
          <w:sz w:val="24"/>
          <w:szCs w:val="24"/>
        </w:rPr>
        <w:t>(на примере населенного пункта).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Оценка рекреационной нагрузки</w:t>
      </w:r>
      <w:r w:rsidRPr="00315D5C">
        <w:rPr>
          <w:i/>
          <w:sz w:val="24"/>
          <w:szCs w:val="24"/>
        </w:rPr>
        <w:t xml:space="preserve"> 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состояния водного объекта методами биотестирования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состояния несанкционированных свалок </w:t>
      </w:r>
      <w:r w:rsidRPr="00315D5C">
        <w:rPr>
          <w:i/>
          <w:sz w:val="24"/>
          <w:szCs w:val="24"/>
        </w:rPr>
        <w:t>(на примере муниципального района, городского округа, населенного пункта).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состояния окружающей среды методами </w:t>
      </w:r>
      <w:proofErr w:type="spellStart"/>
      <w:r w:rsidRPr="00315D5C">
        <w:rPr>
          <w:sz w:val="24"/>
          <w:szCs w:val="24"/>
        </w:rPr>
        <w:t>биоиндикации</w:t>
      </w:r>
      <w:proofErr w:type="spellEnd"/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состояния окружающей среды методами биотестирования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состояния системы обращения с коммунальными отходами </w:t>
      </w:r>
      <w:r w:rsidRPr="00315D5C">
        <w:rPr>
          <w:i/>
          <w:sz w:val="24"/>
          <w:szCs w:val="24"/>
        </w:rPr>
        <w:t>(на примере населенного пункта, муниципального района, городского округа).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фаунистического состава </w:t>
      </w:r>
      <w:r w:rsidRPr="00315D5C">
        <w:rPr>
          <w:i/>
          <w:sz w:val="24"/>
          <w:szCs w:val="24"/>
        </w:rPr>
        <w:t>(на примере особо охраняемой природной территории).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i/>
          <w:sz w:val="24"/>
          <w:szCs w:val="24"/>
        </w:rPr>
      </w:pPr>
      <w:r w:rsidRPr="00315D5C">
        <w:rPr>
          <w:sz w:val="24"/>
          <w:szCs w:val="24"/>
        </w:rPr>
        <w:t xml:space="preserve">Оценка флористического состава </w:t>
      </w:r>
      <w:r w:rsidRPr="00315D5C">
        <w:rPr>
          <w:i/>
          <w:sz w:val="24"/>
          <w:szCs w:val="24"/>
        </w:rPr>
        <w:t>(на примере особо охраняемой природной территории).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Почвенно - экологическая оценка возделывания (</w:t>
      </w:r>
      <w:r w:rsidRPr="00315D5C">
        <w:rPr>
          <w:i/>
          <w:sz w:val="24"/>
          <w:szCs w:val="24"/>
        </w:rPr>
        <w:t>культура</w:t>
      </w:r>
      <w:r w:rsidRPr="00315D5C">
        <w:rPr>
          <w:sz w:val="24"/>
          <w:szCs w:val="24"/>
        </w:rPr>
        <w:t>) в условиях (</w:t>
      </w:r>
      <w:r w:rsidRPr="00315D5C">
        <w:rPr>
          <w:i/>
          <w:iCs/>
          <w:sz w:val="24"/>
          <w:szCs w:val="24"/>
        </w:rPr>
        <w:t>название хозяйства, почвенно-климатическая зона</w:t>
      </w:r>
      <w:r w:rsidRPr="00315D5C">
        <w:rPr>
          <w:sz w:val="24"/>
          <w:szCs w:val="24"/>
        </w:rPr>
        <w:t>).</w:t>
      </w:r>
    </w:p>
    <w:p w:rsidR="002A3D44" w:rsidRPr="00315D5C" w:rsidRDefault="002A3D44" w:rsidP="002A3D44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>Применение экологически безопасного метода (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мелиорации,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реминерализации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, бактериальных препаратов, регуляторов роста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) повышения плодородия почв в условиях </w:t>
      </w:r>
      <w:r w:rsidRPr="00315D5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название хозяйства, почвенно-климатическая зона).</w:t>
      </w:r>
    </w:p>
    <w:p w:rsidR="002A3D44" w:rsidRPr="00315D5C" w:rsidRDefault="002A3D44" w:rsidP="002A3D44">
      <w:pPr>
        <w:widowControl w:val="0"/>
        <w:numPr>
          <w:ilvl w:val="0"/>
          <w:numId w:val="34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Эколого-этический туризм по территории Ставропольского края.</w:t>
      </w:r>
    </w:p>
    <w:p w:rsidR="008F7AEC" w:rsidRPr="00315D5C" w:rsidRDefault="008F7AEC" w:rsidP="008F7AEC">
      <w:pPr>
        <w:pStyle w:val="a3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11A9F" w:rsidRPr="00315D5C" w:rsidRDefault="00E11A9F" w:rsidP="008F7AEC">
      <w:pPr>
        <w:pStyle w:val="a3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F7AEC" w:rsidRPr="00315D5C" w:rsidRDefault="008F7AEC" w:rsidP="008F7AEC">
      <w:pPr>
        <w:spacing w:line="264" w:lineRule="auto"/>
        <w:ind w:firstLine="708"/>
        <w:jc w:val="both"/>
        <w:rPr>
          <w:sz w:val="24"/>
          <w:szCs w:val="24"/>
        </w:rPr>
      </w:pPr>
      <w:r w:rsidRPr="00315D5C">
        <w:rPr>
          <w:sz w:val="24"/>
          <w:szCs w:val="24"/>
        </w:rPr>
        <w:t xml:space="preserve">Направление подготовки </w:t>
      </w:r>
      <w:r w:rsidRPr="00315D5C">
        <w:rPr>
          <w:b/>
          <w:sz w:val="24"/>
          <w:szCs w:val="24"/>
        </w:rPr>
        <w:t>35.03.10 Ландшафтная архитектура</w:t>
      </w:r>
    </w:p>
    <w:p w:rsidR="006227BB" w:rsidRPr="00315D5C" w:rsidRDefault="006227BB" w:rsidP="008F7AEC">
      <w:pPr>
        <w:spacing w:line="264" w:lineRule="auto"/>
        <w:ind w:firstLine="708"/>
        <w:jc w:val="both"/>
        <w:rPr>
          <w:i/>
          <w:sz w:val="24"/>
          <w:szCs w:val="24"/>
        </w:rPr>
      </w:pPr>
    </w:p>
    <w:p w:rsidR="008F7AEC" w:rsidRPr="00315D5C" w:rsidRDefault="008F7AEC" w:rsidP="008F7AEC">
      <w:pPr>
        <w:ind w:firstLine="709"/>
        <w:jc w:val="both"/>
        <w:rPr>
          <w:i/>
          <w:sz w:val="24"/>
          <w:szCs w:val="24"/>
        </w:rPr>
      </w:pPr>
      <w:r w:rsidRPr="00315D5C">
        <w:rPr>
          <w:i/>
          <w:sz w:val="24"/>
          <w:szCs w:val="24"/>
        </w:rPr>
        <w:t>Профиль - Садово-парковое и ландшафтное строительство</w:t>
      </w:r>
    </w:p>
    <w:p w:rsidR="008F7AEC" w:rsidRPr="00315D5C" w:rsidRDefault="008F7AEC" w:rsidP="008F7AEC">
      <w:pPr>
        <w:ind w:firstLine="709"/>
        <w:jc w:val="both"/>
        <w:rPr>
          <w:i/>
          <w:sz w:val="24"/>
          <w:szCs w:val="24"/>
        </w:rPr>
      </w:pP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Благоустройство и озеленение территории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объекта и населенного пункта).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Благоустройство территории лесопарка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объекта и населенного пункта).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Исследование методов размножения декоративных растений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Исследование хозяйственно-декоративных качеств растений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Обустройство и озеленение интерьера зоны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коворгинга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Обустройство и озеленение интерьера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объекта и населенного пункта)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Озеленение эксплуатируемой кровли с элементами благоустройства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населенного пункта)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питомника декоративных растений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Оценка перспективности применения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интродуцентов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в озеленении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(культура) </w:t>
      </w:r>
      <w:r w:rsidRPr="00315D5C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Оценка состояния насаждений и элементов благоустройства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населенного пункта)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Подбор растений и размещение оборудования при создании зимнего сада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Реконструкция насаждений и элементов благоустройства на примере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объекта и населенного пункта)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технологии производства посадочного материала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Сравнительная оценка элементов технологии выращивания декоративных культур </w:t>
      </w:r>
      <w:r w:rsidRPr="00315D5C">
        <w:rPr>
          <w:rFonts w:ascii="Times New Roman" w:hAnsi="Times New Roman" w:cs="Times New Roman"/>
          <w:i/>
          <w:sz w:val="24"/>
          <w:szCs w:val="24"/>
        </w:rPr>
        <w:t>(древесно-кустарниковых или цветочных растений)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контейнерной </w:t>
      </w:r>
      <w:r w:rsidRPr="00315D5C">
        <w:rPr>
          <w:rFonts w:ascii="Times New Roman" w:hAnsi="Times New Roman" w:cs="Times New Roman"/>
          <w:i/>
          <w:sz w:val="24"/>
          <w:szCs w:val="24"/>
        </w:rPr>
        <w:t>(горшечной)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культуре.</w:t>
      </w:r>
    </w:p>
    <w:p w:rsidR="00570DF6" w:rsidRPr="00315D5C" w:rsidRDefault="00570DF6" w:rsidP="00D162C3">
      <w:pPr>
        <w:pStyle w:val="a3"/>
        <w:numPr>
          <w:ilvl w:val="0"/>
          <w:numId w:val="2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Сравнительный анализ технологии производства посадочного материала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предприятия, почвенно-климатическая зона)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0A46A2" w:rsidRPr="00315D5C" w:rsidRDefault="000A46A2">
      <w:pPr>
        <w:rPr>
          <w:sz w:val="24"/>
          <w:szCs w:val="24"/>
        </w:rPr>
      </w:pPr>
    </w:p>
    <w:p w:rsidR="00B750CB" w:rsidRPr="00315D5C" w:rsidRDefault="00B750CB">
      <w:pPr>
        <w:rPr>
          <w:sz w:val="24"/>
          <w:szCs w:val="24"/>
        </w:rPr>
      </w:pPr>
    </w:p>
    <w:p w:rsidR="00C36BD7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15D5C">
        <w:rPr>
          <w:sz w:val="24"/>
          <w:szCs w:val="24"/>
        </w:rPr>
        <w:t>Направление</w:t>
      </w:r>
      <w:r w:rsidR="00344FDB" w:rsidRPr="00315D5C">
        <w:rPr>
          <w:sz w:val="24"/>
          <w:szCs w:val="24"/>
        </w:rPr>
        <w:t xml:space="preserve"> подготовки </w:t>
      </w:r>
      <w:r w:rsidR="00344FDB" w:rsidRPr="00315D5C">
        <w:rPr>
          <w:b/>
          <w:bCs/>
          <w:sz w:val="24"/>
          <w:szCs w:val="24"/>
        </w:rPr>
        <w:t>35.04.04 Агрономия</w:t>
      </w:r>
    </w:p>
    <w:p w:rsidR="00C36BD7" w:rsidRPr="00315D5C" w:rsidRDefault="00C36BD7" w:rsidP="008A4A44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344FDB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sz w:val="24"/>
          <w:szCs w:val="24"/>
        </w:rPr>
        <w:t>М</w:t>
      </w:r>
      <w:r w:rsidR="00344FDB" w:rsidRPr="00315D5C">
        <w:rPr>
          <w:bCs/>
          <w:i/>
          <w:iCs/>
          <w:sz w:val="24"/>
          <w:szCs w:val="24"/>
        </w:rPr>
        <w:t xml:space="preserve">агистерская программа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344FDB" w:rsidRPr="00315D5C">
        <w:rPr>
          <w:bCs/>
          <w:i/>
          <w:iCs/>
          <w:sz w:val="24"/>
          <w:szCs w:val="24"/>
        </w:rPr>
        <w:t>Агрохимические основы управления питанием</w:t>
      </w:r>
      <w:r w:rsidRPr="00315D5C">
        <w:rPr>
          <w:bCs/>
          <w:i/>
          <w:iCs/>
          <w:sz w:val="24"/>
          <w:szCs w:val="24"/>
        </w:rPr>
        <w:t xml:space="preserve"> растений и плодородием почвы</w:t>
      </w:r>
    </w:p>
    <w:p w:rsidR="00344FDB" w:rsidRPr="00315D5C" w:rsidRDefault="00344FDB" w:rsidP="008A4A44">
      <w:pPr>
        <w:widowControl w:val="0"/>
        <w:tabs>
          <w:tab w:val="left" w:pos="1134"/>
        </w:tabs>
        <w:ind w:firstLine="567"/>
        <w:rPr>
          <w:sz w:val="24"/>
          <w:szCs w:val="24"/>
        </w:rPr>
      </w:pP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Агрохимическая оценка новых форм </w:t>
      </w:r>
      <w:proofErr w:type="spellStart"/>
      <w:r w:rsidRPr="00315D5C">
        <w:rPr>
          <w:rFonts w:eastAsia="Calibri"/>
          <w:sz w:val="24"/>
          <w:szCs w:val="24"/>
        </w:rPr>
        <w:t>агрохимикатов</w:t>
      </w:r>
      <w:proofErr w:type="spellEnd"/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rFonts w:eastAsia="Calibri"/>
          <w:i/>
          <w:sz w:val="24"/>
          <w:szCs w:val="24"/>
        </w:rPr>
        <w:t xml:space="preserve">(минеральные, органические, </w:t>
      </w:r>
      <w:proofErr w:type="gramStart"/>
      <w:r w:rsidRPr="00315D5C">
        <w:rPr>
          <w:rFonts w:eastAsia="Calibri"/>
          <w:i/>
          <w:sz w:val="24"/>
          <w:szCs w:val="24"/>
        </w:rPr>
        <w:t>микро-удобрения</w:t>
      </w:r>
      <w:proofErr w:type="gramEnd"/>
      <w:r w:rsidRPr="00315D5C">
        <w:rPr>
          <w:rFonts w:eastAsia="Calibri"/>
          <w:i/>
          <w:sz w:val="24"/>
          <w:szCs w:val="24"/>
        </w:rPr>
        <w:t>, ФАВ)</w:t>
      </w:r>
      <w:r w:rsidRPr="00315D5C">
        <w:rPr>
          <w:rFonts w:eastAsia="Calibri"/>
          <w:sz w:val="24"/>
          <w:szCs w:val="24"/>
        </w:rPr>
        <w:t xml:space="preserve"> в посевах (</w:t>
      </w:r>
      <w:r w:rsidRPr="00315D5C">
        <w:rPr>
          <w:rFonts w:eastAsia="Calibri"/>
          <w:i/>
          <w:sz w:val="24"/>
          <w:szCs w:val="24"/>
        </w:rPr>
        <w:t>культура</w:t>
      </w:r>
      <w:r w:rsidRPr="00315D5C">
        <w:rPr>
          <w:rFonts w:eastAsia="Calibri"/>
          <w:sz w:val="24"/>
          <w:szCs w:val="24"/>
        </w:rPr>
        <w:t xml:space="preserve">)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длительного применения удобрений на агрохимические показатели почвенного плодородия и урожайность сельскохозяйственных культур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 Влияние методик расчета норм минеральных удобрений на урожайность и качество продукции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</w:t>
      </w:r>
      <w:r w:rsidRPr="00315D5C">
        <w:rPr>
          <w:sz w:val="24"/>
          <w:szCs w:val="24"/>
        </w:rPr>
        <w:t>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применения </w:t>
      </w:r>
      <w:proofErr w:type="spellStart"/>
      <w:r w:rsidRPr="00315D5C">
        <w:rPr>
          <w:rFonts w:eastAsia="Calibri"/>
          <w:sz w:val="24"/>
          <w:szCs w:val="24"/>
        </w:rPr>
        <w:t>мелиорантов</w:t>
      </w:r>
      <w:proofErr w:type="spellEnd"/>
      <w:r w:rsidRPr="00315D5C">
        <w:rPr>
          <w:rFonts w:eastAsia="Calibri"/>
          <w:sz w:val="24"/>
          <w:szCs w:val="24"/>
        </w:rPr>
        <w:t xml:space="preserve"> и удобрений на агрохимические показатели  плодородия почв и продуктивность </w:t>
      </w:r>
      <w:r w:rsidRPr="00315D5C">
        <w:rPr>
          <w:rFonts w:eastAsia="Calibri"/>
          <w:i/>
          <w:sz w:val="24"/>
          <w:szCs w:val="24"/>
        </w:rPr>
        <w:t>(культура, севооборот)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>(название хозяйства,</w:t>
      </w:r>
      <w:r w:rsidRPr="00315D5C">
        <w:rPr>
          <w:sz w:val="24"/>
          <w:szCs w:val="24"/>
        </w:rPr>
        <w:t xml:space="preserve">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</w:t>
      </w:r>
      <w:r w:rsidRPr="00315D5C">
        <w:rPr>
          <w:rFonts w:eastAsia="Calibri"/>
          <w:sz w:val="24"/>
          <w:szCs w:val="24"/>
        </w:rPr>
        <w:t>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систем удобрения и способов </w:t>
      </w:r>
      <w:r w:rsidRPr="00315D5C">
        <w:rPr>
          <w:rFonts w:eastAsia="Calibri"/>
          <w:i/>
          <w:sz w:val="24"/>
          <w:szCs w:val="24"/>
        </w:rPr>
        <w:t>(приемов)</w:t>
      </w:r>
      <w:r w:rsidRPr="00315D5C">
        <w:rPr>
          <w:rFonts w:eastAsia="Calibri"/>
          <w:sz w:val="24"/>
          <w:szCs w:val="24"/>
        </w:rPr>
        <w:t xml:space="preserve"> обработки почвы на урожайность и качество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стационарного опыта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</w:t>
      </w:r>
      <w:r w:rsidRPr="00315D5C">
        <w:rPr>
          <w:sz w:val="24"/>
          <w:szCs w:val="24"/>
        </w:rPr>
        <w:t>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Влияние систематического применения </w:t>
      </w:r>
      <w:r w:rsidRPr="00315D5C">
        <w:rPr>
          <w:rFonts w:eastAsia="Calibri"/>
          <w:i/>
          <w:sz w:val="24"/>
          <w:szCs w:val="24"/>
        </w:rPr>
        <w:t>(доз, сроков, способов внесения)</w:t>
      </w:r>
      <w:r w:rsidRPr="00315D5C">
        <w:rPr>
          <w:rFonts w:eastAsia="Calibri"/>
          <w:sz w:val="24"/>
          <w:szCs w:val="24"/>
        </w:rPr>
        <w:t xml:space="preserve"> удобрений </w:t>
      </w:r>
      <w:r w:rsidRPr="00315D5C">
        <w:rPr>
          <w:rFonts w:eastAsia="Calibri"/>
          <w:i/>
          <w:sz w:val="24"/>
          <w:szCs w:val="24"/>
        </w:rPr>
        <w:t xml:space="preserve">(минеральных, органических, микроудобрений, бактериальных, </w:t>
      </w:r>
      <w:proofErr w:type="spellStart"/>
      <w:r w:rsidRPr="00315D5C">
        <w:rPr>
          <w:rFonts w:eastAsia="Calibri"/>
          <w:i/>
          <w:sz w:val="24"/>
          <w:szCs w:val="24"/>
        </w:rPr>
        <w:t>мелиорантов</w:t>
      </w:r>
      <w:proofErr w:type="spellEnd"/>
      <w:r w:rsidRPr="00315D5C">
        <w:rPr>
          <w:rFonts w:eastAsia="Calibri"/>
          <w:i/>
          <w:sz w:val="24"/>
          <w:szCs w:val="24"/>
        </w:rPr>
        <w:t>)</w:t>
      </w:r>
      <w:r w:rsidRPr="00315D5C">
        <w:rPr>
          <w:rFonts w:eastAsia="Calibri"/>
          <w:sz w:val="24"/>
          <w:szCs w:val="24"/>
        </w:rPr>
        <w:t xml:space="preserve"> на продуктивность </w:t>
      </w:r>
      <w:r w:rsidRPr="00315D5C">
        <w:rPr>
          <w:rFonts w:eastAsia="Calibri"/>
          <w:i/>
          <w:sz w:val="24"/>
          <w:szCs w:val="24"/>
        </w:rPr>
        <w:t>(культура, севооборот)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sz w:val="24"/>
          <w:szCs w:val="24"/>
        </w:rPr>
        <w:t>(</w:t>
      </w:r>
      <w:r w:rsidRPr="00315D5C">
        <w:rPr>
          <w:i/>
          <w:sz w:val="24"/>
          <w:szCs w:val="24"/>
        </w:rPr>
        <w:t>название</w:t>
      </w:r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  <w:proofErr w:type="gramEnd"/>
    </w:p>
    <w:p w:rsidR="00570DF6" w:rsidRPr="00315D5C" w:rsidRDefault="00570DF6" w:rsidP="00570DF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систематического применения биопрепаратов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(регуляторов, стимуляторов роста)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показатели плодородия почв и урожайность (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культура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систематического применения удобрений на агрохимические показатели почвенного плодородия, урожайность сельскохозяйственных культур и разработка системы удобрения в севообороте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зона).</w:t>
      </w:r>
    </w:p>
    <w:p w:rsidR="00570DF6" w:rsidRPr="00315D5C" w:rsidRDefault="00570DF6" w:rsidP="00570DF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hAnsi="Times New Roman" w:cs="Times New Roman"/>
          <w:sz w:val="24"/>
          <w:szCs w:val="24"/>
        </w:rPr>
        <w:t>Действие (</w:t>
      </w:r>
      <w:r w:rsidRPr="00315D5C">
        <w:rPr>
          <w:rFonts w:ascii="Times New Roman" w:hAnsi="Times New Roman" w:cs="Times New Roman"/>
          <w:i/>
          <w:sz w:val="24"/>
          <w:szCs w:val="24"/>
        </w:rPr>
        <w:t>последействие</w:t>
      </w:r>
      <w:r w:rsidRPr="00315D5C">
        <w:rPr>
          <w:rFonts w:ascii="Times New Roman" w:hAnsi="Times New Roman" w:cs="Times New Roman"/>
          <w:sz w:val="24"/>
          <w:szCs w:val="24"/>
        </w:rPr>
        <w:t xml:space="preserve">) химической мелиорации почв </w:t>
      </w:r>
      <w:r w:rsidRPr="00315D5C">
        <w:rPr>
          <w:rFonts w:ascii="Times New Roman" w:hAnsi="Times New Roman" w:cs="Times New Roman"/>
          <w:i/>
          <w:sz w:val="24"/>
          <w:szCs w:val="24"/>
        </w:rPr>
        <w:t>(указать тип, подтип почвы)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на основные показатели плодородия и урожайность </w:t>
      </w:r>
      <w:r w:rsidRPr="00315D5C">
        <w:rPr>
          <w:rFonts w:ascii="Times New Roman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хозяйства,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t xml:space="preserve">Мониторинг показателей почвенного плодородия и урожайность сельскохозяйственных культур в севообороте </w:t>
      </w:r>
      <w:r w:rsidRPr="00315D5C">
        <w:rPr>
          <w:rFonts w:eastAsia="Calibri"/>
          <w:sz w:val="24"/>
          <w:szCs w:val="24"/>
        </w:rPr>
        <w:t xml:space="preserve">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4"/>
          <w:szCs w:val="24"/>
        </w:rPr>
      </w:pPr>
      <w:r w:rsidRPr="00315D5C">
        <w:rPr>
          <w:sz w:val="24"/>
          <w:szCs w:val="24"/>
        </w:rPr>
        <w:lastRenderedPageBreak/>
        <w:t xml:space="preserve">Оптимизация минерального питания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</w:t>
      </w:r>
      <w:r w:rsidRPr="00315D5C">
        <w:rPr>
          <w:sz w:val="24"/>
          <w:szCs w:val="24"/>
        </w:rPr>
        <w:t xml:space="preserve">на орошении для получения планируемой урожайности </w:t>
      </w:r>
      <w:r w:rsidRPr="00315D5C">
        <w:rPr>
          <w:rFonts w:eastAsia="Calibri"/>
          <w:sz w:val="24"/>
          <w:szCs w:val="24"/>
        </w:rPr>
        <w:t xml:space="preserve">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i/>
          <w:sz w:val="24"/>
          <w:szCs w:val="24"/>
        </w:rPr>
        <w:t xml:space="preserve">). 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i/>
          <w:sz w:val="24"/>
          <w:szCs w:val="24"/>
        </w:rPr>
        <w:t>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защищенного грунта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световая зона</w:t>
      </w:r>
      <w:r w:rsidRPr="00315D5C">
        <w:rPr>
          <w:i/>
          <w:sz w:val="24"/>
          <w:szCs w:val="24"/>
        </w:rPr>
        <w:t>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растений на основе применения комплексных микроудобрений </w:t>
      </w:r>
      <w:r w:rsidRPr="00315D5C">
        <w:rPr>
          <w:rFonts w:eastAsia="Calibri"/>
          <w:i/>
          <w:sz w:val="24"/>
          <w:szCs w:val="24"/>
        </w:rPr>
        <w:t>(биопрепаратов, ФАВ)</w:t>
      </w:r>
      <w:r w:rsidRPr="00315D5C">
        <w:rPr>
          <w:rFonts w:eastAsia="Calibri"/>
          <w:sz w:val="24"/>
          <w:szCs w:val="24"/>
        </w:rPr>
        <w:t xml:space="preserve"> на урожайность и качество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сельскохозяйственных культур и определение расчетными методами доз удобрений на уровень планируемой продуктивности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</w:t>
      </w:r>
      <w:r w:rsidRPr="00315D5C">
        <w:rPr>
          <w:rFonts w:eastAsia="Calibri"/>
          <w:sz w:val="24"/>
          <w:szCs w:val="24"/>
        </w:rPr>
        <w:t xml:space="preserve">. 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систем удобрения при возделывании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по технологии </w:t>
      </w:r>
      <w:r w:rsidRPr="00315D5C">
        <w:rPr>
          <w:rFonts w:eastAsia="Calibri"/>
          <w:sz w:val="24"/>
          <w:szCs w:val="24"/>
          <w:lang w:val="en-US"/>
        </w:rPr>
        <w:t>no</w:t>
      </w:r>
      <w:r w:rsidRPr="00315D5C">
        <w:rPr>
          <w:rFonts w:eastAsia="Calibri"/>
          <w:sz w:val="24"/>
          <w:szCs w:val="24"/>
        </w:rPr>
        <w:t>-</w:t>
      </w:r>
      <w:r w:rsidRPr="00315D5C">
        <w:rPr>
          <w:rFonts w:eastAsia="Calibri"/>
          <w:sz w:val="24"/>
          <w:szCs w:val="24"/>
          <w:lang w:val="en-US"/>
        </w:rPr>
        <w:t>till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</w:t>
      </w:r>
      <w:r w:rsidRPr="00315D5C">
        <w:rPr>
          <w:sz w:val="24"/>
          <w:szCs w:val="24"/>
        </w:rPr>
        <w:t>.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Отзывчивость сортов и гибридов </w:t>
      </w:r>
      <w:r w:rsidRPr="00315D5C">
        <w:rPr>
          <w:rFonts w:eastAsia="Calibri"/>
          <w:i/>
          <w:sz w:val="24"/>
          <w:szCs w:val="24"/>
        </w:rPr>
        <w:t>(культура),</w:t>
      </w:r>
      <w:r w:rsidRPr="00315D5C">
        <w:rPr>
          <w:rFonts w:eastAsia="Calibri"/>
          <w:sz w:val="24"/>
          <w:szCs w:val="24"/>
        </w:rPr>
        <w:t xml:space="preserve"> возделываемых по различным технологиям, на </w:t>
      </w:r>
      <w:r w:rsidRPr="00315D5C">
        <w:rPr>
          <w:rFonts w:eastAsia="Calibri"/>
          <w:i/>
          <w:sz w:val="24"/>
          <w:szCs w:val="24"/>
        </w:rPr>
        <w:t>(способы, дозы, сроки внесения)</w:t>
      </w:r>
      <w:r w:rsidRPr="00315D5C">
        <w:rPr>
          <w:rFonts w:eastAsia="Calibri"/>
          <w:sz w:val="24"/>
          <w:szCs w:val="24"/>
        </w:rPr>
        <w:t xml:space="preserve"> минеральных </w:t>
      </w:r>
      <w:r w:rsidRPr="00315D5C">
        <w:rPr>
          <w:rFonts w:eastAsia="Calibri"/>
          <w:i/>
          <w:sz w:val="24"/>
          <w:szCs w:val="24"/>
        </w:rPr>
        <w:t>(микро-, органических удобрений)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зона)</w:t>
      </w:r>
      <w:r w:rsidRPr="00315D5C">
        <w:rPr>
          <w:sz w:val="24"/>
          <w:szCs w:val="24"/>
        </w:rPr>
        <w:t>.</w:t>
      </w:r>
      <w:proofErr w:type="gramEnd"/>
    </w:p>
    <w:p w:rsidR="00570DF6" w:rsidRPr="00315D5C" w:rsidRDefault="00570DF6" w:rsidP="00570DF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сбалансированной системы макро- и микроудобрений для получения планируемой урожайности </w:t>
      </w:r>
      <w:r w:rsidRPr="00315D5C">
        <w:rPr>
          <w:rFonts w:ascii="Times New Roman" w:hAnsi="Times New Roman" w:cs="Times New Roman"/>
          <w:i/>
          <w:sz w:val="24"/>
          <w:szCs w:val="24"/>
        </w:rPr>
        <w:t>(указать урожайность) (культура)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озимой пшеницы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хозяйства,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70DF6" w:rsidRPr="00315D5C" w:rsidRDefault="00570DF6" w:rsidP="00570DF6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Разработка системы удобрения в севообороте в условиях </w:t>
      </w:r>
      <w:r w:rsidRPr="00315D5C">
        <w:rPr>
          <w:i/>
          <w:sz w:val="24"/>
          <w:szCs w:val="24"/>
        </w:rPr>
        <w:t>(название</w:t>
      </w:r>
      <w:r w:rsidRPr="00315D5C">
        <w:rPr>
          <w:sz w:val="24"/>
          <w:szCs w:val="24"/>
        </w:rPr>
        <w:t xml:space="preserve"> </w:t>
      </w:r>
      <w:r w:rsidRPr="00315D5C">
        <w:rPr>
          <w:i/>
          <w:sz w:val="24"/>
          <w:szCs w:val="24"/>
        </w:rPr>
        <w:t xml:space="preserve">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 на основе агрохимических показателей почвенного плодородия.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D5C">
        <w:rPr>
          <w:rFonts w:ascii="Times New Roman" w:eastAsiaTheme="minorHAnsi" w:hAnsi="Times New Roman" w:cs="Times New Roman"/>
          <w:spacing w:val="-6"/>
          <w:sz w:val="24"/>
          <w:szCs w:val="24"/>
        </w:rPr>
        <w:t>Реминерализация</w:t>
      </w:r>
      <w:proofErr w:type="spellEnd"/>
      <w:r w:rsidRPr="00315D5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почв различными горными породами и урожайность сельскохозяйственных культур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>(название хозяйства,</w:t>
      </w:r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E72C6" w:rsidRPr="00315D5C" w:rsidRDefault="00DE72C6" w:rsidP="003A4C81">
      <w:pPr>
        <w:widowControl w:val="0"/>
        <w:tabs>
          <w:tab w:val="left" w:pos="1276"/>
        </w:tabs>
        <w:ind w:firstLine="709"/>
        <w:jc w:val="both"/>
        <w:rPr>
          <w:bCs/>
          <w:i/>
          <w:iCs/>
          <w:sz w:val="24"/>
          <w:szCs w:val="24"/>
        </w:rPr>
      </w:pPr>
    </w:p>
    <w:p w:rsidR="003A4C81" w:rsidRPr="00315D5C" w:rsidRDefault="00C36BD7" w:rsidP="003A4C81">
      <w:pPr>
        <w:widowControl w:val="0"/>
        <w:tabs>
          <w:tab w:val="left" w:pos="1276"/>
        </w:tabs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iCs/>
          <w:sz w:val="24"/>
          <w:szCs w:val="24"/>
        </w:rPr>
        <w:t>М</w:t>
      </w:r>
      <w:r w:rsidR="00344FDB" w:rsidRPr="00315D5C">
        <w:rPr>
          <w:bCs/>
          <w:i/>
          <w:iCs/>
          <w:sz w:val="24"/>
          <w:szCs w:val="24"/>
        </w:rPr>
        <w:t xml:space="preserve">агистерская программа </w:t>
      </w:r>
      <w:r w:rsidRPr="00315D5C">
        <w:rPr>
          <w:bCs/>
          <w:i/>
          <w:iCs/>
          <w:sz w:val="24"/>
          <w:szCs w:val="24"/>
        </w:rPr>
        <w:t xml:space="preserve">- </w:t>
      </w:r>
      <w:proofErr w:type="spellStart"/>
      <w:r w:rsidR="003A4C81" w:rsidRPr="00315D5C">
        <w:rPr>
          <w:bCs/>
          <w:i/>
          <w:iCs/>
          <w:sz w:val="24"/>
          <w:szCs w:val="24"/>
        </w:rPr>
        <w:t>Биологизированные</w:t>
      </w:r>
      <w:proofErr w:type="spellEnd"/>
      <w:r w:rsidR="003A4C81" w:rsidRPr="00315D5C">
        <w:rPr>
          <w:bCs/>
          <w:i/>
          <w:iCs/>
          <w:sz w:val="24"/>
          <w:szCs w:val="24"/>
        </w:rPr>
        <w:t xml:space="preserve"> технологии в традиционном и органическом земледелии</w:t>
      </w:r>
    </w:p>
    <w:p w:rsidR="00344FDB" w:rsidRPr="00315D5C" w:rsidRDefault="00344FDB" w:rsidP="003A4C81">
      <w:pPr>
        <w:widowControl w:val="0"/>
        <w:ind w:firstLine="709"/>
        <w:jc w:val="both"/>
        <w:rPr>
          <w:sz w:val="24"/>
          <w:szCs w:val="24"/>
        </w:rPr>
      </w:pP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Агробиологическая эффективность применения средств защиты растений в посевах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855D1A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hyperlink r:id="rId7" w:history="1">
        <w:r w:rsidR="00570DF6" w:rsidRPr="00315D5C">
          <w:rPr>
            <w:rFonts w:ascii="Times New Roman" w:eastAsiaTheme="minorHAnsi" w:hAnsi="Times New Roman" w:cs="Times New Roman"/>
            <w:sz w:val="24"/>
            <w:szCs w:val="24"/>
          </w:rPr>
          <w:t>Агробиологические аспекты возделывания сортов</w:t>
        </w:r>
        <w:r w:rsidR="00570DF6" w:rsidRPr="00315D5C">
          <w:rPr>
            <w:rFonts w:ascii="Times New Roman" w:eastAsiaTheme="minorHAnsi" w:hAnsi="Times New Roman" w:cs="Times New Roman"/>
            <w:i/>
            <w:sz w:val="24"/>
            <w:szCs w:val="24"/>
          </w:rPr>
          <w:t xml:space="preserve"> (культур</w:t>
        </w:r>
      </w:hyperlink>
      <w:r w:rsidR="00570DF6" w:rsidRPr="00315D5C">
        <w:rPr>
          <w:rFonts w:ascii="Times New Roman" w:eastAsiaTheme="minorHAnsi" w:hAnsi="Times New Roman" w:cs="Times New Roman"/>
          <w:i/>
          <w:sz w:val="24"/>
          <w:szCs w:val="24"/>
        </w:rPr>
        <w:t>а)</w:t>
      </w:r>
      <w:r w:rsidR="00570DF6"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="00570DF6"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spellStart"/>
      <w:r w:rsidRPr="00315D5C">
        <w:rPr>
          <w:rFonts w:eastAsia="Calibri"/>
          <w:sz w:val="24"/>
          <w:szCs w:val="24"/>
        </w:rPr>
        <w:t>Биологизация</w:t>
      </w:r>
      <w:proofErr w:type="spellEnd"/>
      <w:r w:rsidRPr="00315D5C">
        <w:rPr>
          <w:rFonts w:eastAsia="Calibri"/>
          <w:sz w:val="24"/>
          <w:szCs w:val="24"/>
        </w:rPr>
        <w:t xml:space="preserve"> систем удобрения при возделывании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по технологии </w:t>
      </w:r>
      <w:proofErr w:type="spellStart"/>
      <w:r w:rsidRPr="00315D5C">
        <w:rPr>
          <w:rFonts w:eastAsia="Calibri"/>
          <w:sz w:val="24"/>
          <w:szCs w:val="24"/>
        </w:rPr>
        <w:t>no-till</w:t>
      </w:r>
      <w:proofErr w:type="spellEnd"/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Влияние длительного применения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(традиционные,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No-till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 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Mini-till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Strip-till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на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окислительно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-восстановительный, кислотно-щелочной, водный, воздушный)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режимы почвы и урожайность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End"/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Влияние длительного применения различных технологий обработки почвы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(традиционные,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No-till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Mini-till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, </w:t>
      </w:r>
      <w:proofErr w:type="spellStart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Strip-till</w:t>
      </w:r>
      <w:proofErr w:type="spellEnd"/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на химический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(микробиологический)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состав почвы и урожайность (культура)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длительного применения удобрений на агрохимические показатели почвенного плодородия и урожайность сельскохозяйственных культур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Влияние мелиоративных обработок солонцовых почв на их плодородие и урожайность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применения </w:t>
      </w:r>
      <w:proofErr w:type="spellStart"/>
      <w:r w:rsidRPr="00315D5C">
        <w:rPr>
          <w:rFonts w:eastAsia="Calibri"/>
          <w:sz w:val="24"/>
          <w:szCs w:val="24"/>
        </w:rPr>
        <w:t>мелиорантов</w:t>
      </w:r>
      <w:proofErr w:type="spellEnd"/>
      <w:r w:rsidRPr="00315D5C">
        <w:rPr>
          <w:rFonts w:eastAsia="Calibri"/>
          <w:sz w:val="24"/>
          <w:szCs w:val="24"/>
        </w:rPr>
        <w:t xml:space="preserve"> и удобрений на агрохимические показатели плодородия почв и продуктивность </w:t>
      </w:r>
      <w:r w:rsidRPr="00315D5C">
        <w:rPr>
          <w:rFonts w:eastAsia="Calibri"/>
          <w:i/>
          <w:sz w:val="24"/>
          <w:szCs w:val="24"/>
        </w:rPr>
        <w:t>(культура, севооборот)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Влияние систем удобрения и способов </w:t>
      </w:r>
      <w:r w:rsidRPr="00315D5C">
        <w:rPr>
          <w:rFonts w:eastAsia="Calibri"/>
          <w:i/>
          <w:sz w:val="24"/>
          <w:szCs w:val="24"/>
        </w:rPr>
        <w:t>(приемов)</w:t>
      </w:r>
      <w:r w:rsidRPr="00315D5C">
        <w:rPr>
          <w:rFonts w:eastAsia="Calibri"/>
          <w:sz w:val="24"/>
          <w:szCs w:val="24"/>
        </w:rPr>
        <w:t xml:space="preserve"> обработки почвы на урожайность и качество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стационарного опыта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Влияние систематического применения </w:t>
      </w:r>
      <w:r w:rsidRPr="00315D5C">
        <w:rPr>
          <w:rFonts w:eastAsia="Calibri"/>
          <w:i/>
          <w:sz w:val="24"/>
          <w:szCs w:val="24"/>
        </w:rPr>
        <w:t>(доз, сроков, способов внесения)</w:t>
      </w:r>
      <w:r w:rsidRPr="00315D5C">
        <w:rPr>
          <w:rFonts w:eastAsia="Calibri"/>
          <w:sz w:val="24"/>
          <w:szCs w:val="24"/>
        </w:rPr>
        <w:t xml:space="preserve"> удобрений (</w:t>
      </w:r>
      <w:r w:rsidRPr="00315D5C">
        <w:rPr>
          <w:rFonts w:eastAsia="Calibri"/>
          <w:i/>
          <w:sz w:val="24"/>
          <w:szCs w:val="24"/>
        </w:rPr>
        <w:t xml:space="preserve">минеральных, органических, микроудобрений, бактериальных, </w:t>
      </w:r>
      <w:proofErr w:type="spellStart"/>
      <w:r w:rsidRPr="00315D5C">
        <w:rPr>
          <w:rFonts w:eastAsia="Calibri"/>
          <w:i/>
          <w:sz w:val="24"/>
          <w:szCs w:val="24"/>
        </w:rPr>
        <w:t>мелиорантов</w:t>
      </w:r>
      <w:proofErr w:type="spellEnd"/>
      <w:r w:rsidRPr="00315D5C">
        <w:rPr>
          <w:rFonts w:eastAsia="Calibri"/>
          <w:i/>
          <w:sz w:val="24"/>
          <w:szCs w:val="24"/>
        </w:rPr>
        <w:t>)</w:t>
      </w:r>
      <w:r w:rsidRPr="00315D5C">
        <w:rPr>
          <w:rFonts w:eastAsia="Calibri"/>
          <w:sz w:val="24"/>
          <w:szCs w:val="24"/>
        </w:rPr>
        <w:t xml:space="preserve"> на </w:t>
      </w:r>
      <w:r w:rsidRPr="00315D5C">
        <w:rPr>
          <w:rFonts w:eastAsia="Calibri"/>
          <w:sz w:val="24"/>
          <w:szCs w:val="24"/>
        </w:rPr>
        <w:lastRenderedPageBreak/>
        <w:t xml:space="preserve">продуктивность </w:t>
      </w:r>
      <w:r w:rsidRPr="00315D5C">
        <w:rPr>
          <w:rFonts w:eastAsia="Calibri"/>
          <w:i/>
          <w:sz w:val="24"/>
          <w:szCs w:val="24"/>
        </w:rPr>
        <w:t>(культура, севооборот)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  <w:proofErr w:type="gramEnd"/>
    </w:p>
    <w:p w:rsidR="00570DF6" w:rsidRPr="00315D5C" w:rsidRDefault="00570DF6" w:rsidP="00570DF6">
      <w:pPr>
        <w:pStyle w:val="a3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систематического применения биопрепаратов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(регуляторов, стимуляторов роста)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показатели плодородия почв и урожайность (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культура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Действие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(последействие)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химической мелиорации солонцовых почв на основные показатели плодородия и урожайность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Дифференциация поливных режимов в технологии выращивания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Изменение показателей почвенного плодородия и урожайности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зависимости от способов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(приемов)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основной обработки почвы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(предшественников)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(название хозяйства, почвенно-климатическая зона). 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Мониторинг показателей почвенного плодородия и урожайность сельскохозяйственных культур в севообороте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>Оптимизация минерального питания</w:t>
      </w:r>
      <w:r w:rsidRPr="00315D5C">
        <w:rPr>
          <w:rFonts w:eastAsia="Calibri"/>
          <w:i/>
          <w:sz w:val="24"/>
          <w:szCs w:val="24"/>
        </w:rPr>
        <w:t xml:space="preserve"> (культура) </w:t>
      </w:r>
      <w:r w:rsidRPr="00315D5C">
        <w:rPr>
          <w:rFonts w:eastAsia="Calibri"/>
          <w:sz w:val="24"/>
          <w:szCs w:val="24"/>
        </w:rPr>
        <w:t xml:space="preserve">на орошении для получения планируемой урожайности в условиях </w:t>
      </w:r>
      <w:r w:rsidRPr="00315D5C">
        <w:rPr>
          <w:rFonts w:eastAsia="Calibri"/>
          <w:i/>
          <w:sz w:val="24"/>
          <w:szCs w:val="24"/>
        </w:rPr>
        <w:t xml:space="preserve">(название хозяйства, почвенно-климатическая зона). 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Оптимизация питания растений на основе применения комплексных микроудобрений </w:t>
      </w:r>
      <w:r w:rsidRPr="00315D5C">
        <w:rPr>
          <w:rFonts w:eastAsia="Calibri"/>
          <w:i/>
          <w:sz w:val="24"/>
          <w:szCs w:val="24"/>
        </w:rPr>
        <w:t>(биопрепаратов, ФАВ)</w:t>
      </w:r>
      <w:r w:rsidRPr="00315D5C">
        <w:rPr>
          <w:rFonts w:eastAsia="Calibri"/>
          <w:sz w:val="24"/>
          <w:szCs w:val="24"/>
        </w:rPr>
        <w:t xml:space="preserve"> на урожайность и качество </w:t>
      </w:r>
      <w:r w:rsidRPr="00315D5C">
        <w:rPr>
          <w:rFonts w:eastAsia="Calibri"/>
          <w:i/>
          <w:sz w:val="24"/>
          <w:szCs w:val="24"/>
        </w:rPr>
        <w:t>(культура)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i/>
          <w:sz w:val="24"/>
          <w:szCs w:val="24"/>
        </w:rPr>
        <w:t xml:space="preserve">(название хозяйства, </w:t>
      </w:r>
      <w:r w:rsidRPr="00315D5C">
        <w:rPr>
          <w:i/>
          <w:iCs/>
          <w:sz w:val="24"/>
          <w:szCs w:val="24"/>
        </w:rPr>
        <w:t>почвенно-климатическая зона</w:t>
      </w:r>
      <w:r w:rsidRPr="00315D5C">
        <w:rPr>
          <w:sz w:val="24"/>
          <w:szCs w:val="24"/>
        </w:rPr>
        <w:t>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Оптимизация способов и режимов орошения в формировании урожайности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Оптимизация факторов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биологизации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- предшественника и обработки почвы в формировании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агроценоза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и урожайности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proofErr w:type="gramStart"/>
      <w:r w:rsidRPr="00315D5C">
        <w:rPr>
          <w:rFonts w:eastAsia="Calibri"/>
          <w:sz w:val="24"/>
          <w:szCs w:val="24"/>
        </w:rPr>
        <w:t xml:space="preserve">Отзывчивость сортов </w:t>
      </w:r>
      <w:r w:rsidRPr="00315D5C">
        <w:rPr>
          <w:rFonts w:eastAsia="Calibri"/>
          <w:i/>
          <w:sz w:val="24"/>
          <w:szCs w:val="24"/>
        </w:rPr>
        <w:t>(гибридов) (культура),</w:t>
      </w:r>
      <w:r w:rsidRPr="00315D5C">
        <w:rPr>
          <w:rFonts w:eastAsia="Calibri"/>
          <w:sz w:val="24"/>
          <w:szCs w:val="24"/>
        </w:rPr>
        <w:t xml:space="preserve"> возделываемых по различным технологиям, на </w:t>
      </w:r>
      <w:r w:rsidRPr="00315D5C">
        <w:rPr>
          <w:rFonts w:eastAsia="Calibri"/>
          <w:i/>
          <w:sz w:val="24"/>
          <w:szCs w:val="24"/>
        </w:rPr>
        <w:t>(способы, дозы, сроки внесения)</w:t>
      </w:r>
      <w:r w:rsidRPr="00315D5C">
        <w:rPr>
          <w:rFonts w:eastAsia="Calibri"/>
          <w:sz w:val="24"/>
          <w:szCs w:val="24"/>
        </w:rPr>
        <w:t xml:space="preserve"> минеральных </w:t>
      </w:r>
      <w:r w:rsidRPr="00315D5C">
        <w:rPr>
          <w:rFonts w:eastAsia="Calibri"/>
          <w:i/>
          <w:sz w:val="24"/>
          <w:szCs w:val="24"/>
        </w:rPr>
        <w:t>(микро-, органических удобрений)</w:t>
      </w:r>
      <w:r w:rsidRPr="00315D5C">
        <w:rPr>
          <w:rFonts w:eastAsia="Calibri"/>
          <w:sz w:val="24"/>
          <w:szCs w:val="24"/>
        </w:rPr>
        <w:t xml:space="preserve"> в условиях </w:t>
      </w:r>
      <w:r w:rsidRPr="00315D5C">
        <w:rPr>
          <w:rFonts w:eastAsia="Calibri"/>
          <w:i/>
          <w:sz w:val="24"/>
          <w:szCs w:val="24"/>
        </w:rPr>
        <w:t>(название хозяйства, почвенно-климатическая зона).</w:t>
      </w:r>
      <w:proofErr w:type="gramEnd"/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Оценка влияния предшественников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(культуры),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выращиваемой по технологии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No-Till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на урожайность и качество продукции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(название хозяйства, почвенно-климатическая зона). </w:t>
      </w:r>
    </w:p>
    <w:p w:rsidR="00570DF6" w:rsidRPr="00315D5C" w:rsidRDefault="00855D1A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hyperlink r:id="rId8" w:history="1">
        <w:r w:rsidR="00570DF6" w:rsidRPr="00315D5C">
          <w:rPr>
            <w:rFonts w:ascii="Times New Roman" w:eastAsiaTheme="minorHAnsi" w:hAnsi="Times New Roman" w:cs="Times New Roman"/>
            <w:sz w:val="24"/>
            <w:szCs w:val="24"/>
          </w:rPr>
          <w:t xml:space="preserve">Производственная оценка урожайности и качества </w:t>
        </w:r>
      </w:hyperlink>
      <w:r w:rsidR="00570DF6" w:rsidRPr="00315D5C">
        <w:rPr>
          <w:rFonts w:ascii="Times New Roman" w:eastAsiaTheme="minorHAnsi" w:hAnsi="Times New Roman" w:cs="Times New Roman"/>
          <w:sz w:val="24"/>
          <w:szCs w:val="24"/>
        </w:rPr>
        <w:t xml:space="preserve">продукции </w:t>
      </w:r>
      <w:r w:rsidR="00570DF6"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="00570DF6"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="00570DF6"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Разработка </w:t>
      </w:r>
      <w:proofErr w:type="spellStart"/>
      <w:r w:rsidRPr="00315D5C">
        <w:rPr>
          <w:rFonts w:eastAsia="Calibri"/>
          <w:sz w:val="24"/>
          <w:szCs w:val="24"/>
        </w:rPr>
        <w:t>биологизированной</w:t>
      </w:r>
      <w:proofErr w:type="spellEnd"/>
      <w:r w:rsidRPr="00315D5C">
        <w:rPr>
          <w:rFonts w:eastAsia="Calibri"/>
          <w:sz w:val="24"/>
          <w:szCs w:val="24"/>
        </w:rPr>
        <w:t xml:space="preserve"> системы удобрения в севооборотах в условиях (</w:t>
      </w:r>
      <w:r w:rsidRPr="00315D5C">
        <w:rPr>
          <w:rFonts w:eastAsia="Calibri"/>
          <w:i/>
          <w:sz w:val="24"/>
          <w:szCs w:val="24"/>
        </w:rPr>
        <w:t>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Разработка научно обоснованных севооборотов и совершенствование структуры посевных площадей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315D5C">
        <w:rPr>
          <w:rFonts w:eastAsia="Calibri"/>
          <w:sz w:val="24"/>
          <w:szCs w:val="24"/>
        </w:rPr>
        <w:t xml:space="preserve">Разработка системы удобрения в севообороте в условиях </w:t>
      </w:r>
      <w:r w:rsidRPr="00315D5C">
        <w:rPr>
          <w:rFonts w:eastAsia="Calibri"/>
          <w:i/>
          <w:sz w:val="24"/>
          <w:szCs w:val="24"/>
        </w:rPr>
        <w:t>(хозяйство, почвенно-климатическая зона)</w:t>
      </w:r>
      <w:r w:rsidRPr="00315D5C">
        <w:rPr>
          <w:rFonts w:eastAsia="Calibri"/>
          <w:sz w:val="24"/>
          <w:szCs w:val="24"/>
        </w:rPr>
        <w:t xml:space="preserve"> на основе агрохимических показателей почвенного плодородия.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Результаты сортоиспытания сортов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Сравнительная оценка технологий возделывания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 xml:space="preserve">(название хозяйства, почвенно-климатическая зона). 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агрофитоценоза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сельскохозяйственных</w:t>
      </w:r>
      <w:proofErr w:type="gramStart"/>
      <w:r w:rsidRPr="00315D5C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315D5C">
        <w:rPr>
          <w:rFonts w:ascii="Times New Roman" w:eastAsiaTheme="minorHAnsi" w:hAnsi="Times New Roman" w:cs="Times New Roman"/>
          <w:sz w:val="24"/>
          <w:szCs w:val="24"/>
        </w:rPr>
        <w:t>к</w:t>
      </w:r>
      <w:proofErr w:type="gram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ультур в зависимости от элементов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агротехнологий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(нормы высева, сроки посева, биопрепараты, регуляторы роста, предшественник, обработка почвы) в условиях (название хозяйства, почвенно-климатическая зона).</w:t>
      </w:r>
    </w:p>
    <w:p w:rsidR="00570DF6" w:rsidRPr="00315D5C" w:rsidRDefault="00570DF6" w:rsidP="00570DF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</w:t>
      </w:r>
      <w:proofErr w:type="spellStart"/>
      <w:r w:rsidRPr="00315D5C">
        <w:rPr>
          <w:rFonts w:ascii="Times New Roman" w:eastAsiaTheme="minorHAnsi" w:hAnsi="Times New Roman" w:cs="Times New Roman"/>
          <w:sz w:val="24"/>
          <w:szCs w:val="24"/>
        </w:rPr>
        <w:t>агроценоза</w:t>
      </w:r>
      <w:proofErr w:type="spellEnd"/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и урожайности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Theme="minorHAnsi" w:hAnsi="Times New Roman" w:cs="Times New Roman"/>
          <w:sz w:val="24"/>
          <w:szCs w:val="24"/>
        </w:rPr>
        <w:t xml:space="preserve"> в зависимости от предшественников и сортов в условиях </w:t>
      </w:r>
      <w:r w:rsidRPr="00315D5C">
        <w:rPr>
          <w:rFonts w:ascii="Times New Roman" w:eastAsiaTheme="minorHAns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7581F" w:rsidRPr="00315D5C" w:rsidRDefault="00B7581F" w:rsidP="008A4A44">
      <w:pPr>
        <w:widowControl w:val="0"/>
        <w:ind w:firstLine="709"/>
        <w:jc w:val="both"/>
        <w:rPr>
          <w:i/>
          <w:sz w:val="24"/>
          <w:szCs w:val="24"/>
        </w:rPr>
      </w:pPr>
    </w:p>
    <w:p w:rsidR="00D162C3" w:rsidRPr="00315D5C" w:rsidRDefault="00D162C3" w:rsidP="008A4A44">
      <w:pPr>
        <w:widowControl w:val="0"/>
        <w:ind w:firstLine="709"/>
        <w:jc w:val="both"/>
        <w:rPr>
          <w:i/>
          <w:sz w:val="24"/>
          <w:szCs w:val="24"/>
        </w:rPr>
      </w:pPr>
    </w:p>
    <w:p w:rsidR="00344FDB" w:rsidRPr="00315D5C" w:rsidRDefault="00C36BD7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i/>
          <w:sz w:val="24"/>
          <w:szCs w:val="24"/>
        </w:rPr>
        <w:lastRenderedPageBreak/>
        <w:t>М</w:t>
      </w:r>
      <w:r w:rsidR="00344FDB" w:rsidRPr="00315D5C">
        <w:rPr>
          <w:bCs/>
          <w:i/>
          <w:iCs/>
          <w:sz w:val="24"/>
          <w:szCs w:val="24"/>
        </w:rPr>
        <w:t xml:space="preserve">агистерская программа </w:t>
      </w:r>
      <w:r w:rsidR="000F5B6F" w:rsidRPr="00315D5C">
        <w:rPr>
          <w:bCs/>
          <w:i/>
          <w:iCs/>
          <w:sz w:val="24"/>
          <w:szCs w:val="24"/>
        </w:rPr>
        <w:t>–</w:t>
      </w:r>
      <w:r w:rsidRPr="00315D5C">
        <w:rPr>
          <w:bCs/>
          <w:i/>
          <w:iCs/>
          <w:sz w:val="24"/>
          <w:szCs w:val="24"/>
        </w:rPr>
        <w:t xml:space="preserve"> </w:t>
      </w:r>
      <w:r w:rsidR="000F5B6F" w:rsidRPr="00315D5C">
        <w:rPr>
          <w:bCs/>
          <w:i/>
          <w:iCs/>
          <w:sz w:val="24"/>
          <w:szCs w:val="24"/>
        </w:rPr>
        <w:t>Системы интегрированной защиты растений от вредных организмов</w:t>
      </w:r>
      <w:r w:rsidR="00344FDB" w:rsidRPr="00315D5C">
        <w:rPr>
          <w:bCs/>
          <w:i/>
          <w:iCs/>
          <w:sz w:val="24"/>
          <w:szCs w:val="24"/>
        </w:rPr>
        <w:t xml:space="preserve"> </w:t>
      </w:r>
    </w:p>
    <w:p w:rsidR="00344FDB" w:rsidRPr="00315D5C" w:rsidRDefault="00344FDB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Агробиологическая эффективность применения средств защиты растений в посевах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Биологизация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приемов защиты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(вредных организмов)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почвенно-климатическая/ световая 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гербицидов на </w:t>
      </w: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агрофитоценоз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 урожайность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культуры) </w:t>
      </w:r>
      <w:r w:rsidRPr="00315D5C">
        <w:rPr>
          <w:rFonts w:ascii="Times New Roman" w:eastAsia="Calibri" w:hAnsi="Times New Roman" w:cs="Times New Roman"/>
          <w:sz w:val="24"/>
          <w:szCs w:val="24"/>
        </w:rPr>
        <w:t>в условиях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длительного применения удобрений на агрохимические показатели почвенного плодородия, вредоносность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(насекомых-вредителей, сорняков, болезней)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 урожайность сельскохозяйственных культур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оптимизации питания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фитосанитарное состояние посевов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оптимизации фитосанитарного состояния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технологий возделывания на урожайность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систем удобрения и способов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(приемов)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обработки почвы на вредоносность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(насекомых-вредителей, сорняков, болезней)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 продуктивность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стационарного опыта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  <w:proofErr w:type="gramEnd"/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Влияние систематического применения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(доз, сроков, способов внесения)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удобрений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(минеральных, органических, микроудобрений, бактериальных, </w:t>
      </w:r>
      <w:proofErr w:type="spellStart"/>
      <w:r w:rsidRPr="00315D5C">
        <w:rPr>
          <w:rFonts w:ascii="Times New Roman" w:eastAsia="Calibri" w:hAnsi="Times New Roman" w:cs="Times New Roman"/>
          <w:i/>
          <w:sz w:val="24"/>
          <w:szCs w:val="24"/>
        </w:rPr>
        <w:t>мелиорантов</w:t>
      </w:r>
      <w:proofErr w:type="spellEnd"/>
      <w:r w:rsidRPr="00315D5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фитосанитарное состояние и урожайность (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культура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) в условиях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(название хозяйства,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почвенно-климатическая зона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Иммунологическая оценка сортов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(гибридов) 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по повреждаемости вредителями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Иммунологическая оценка сортов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(гибридов) 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по поражаемости болезнями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Оптимизация системы защиты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от комплекса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(вредных организмов)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Оптимизация фитосанитарного состояния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различных норм расхода фунгицида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Оптимизация фитосанитарного состояния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различных норм расхода инсектицида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Оптимизация фитосанитарного состояния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различных норм расхода гербицида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Оценка влияния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(вредных организмов)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урожайность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 разработка защитных мероприятий на основе экономических порогов вредоносности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Оценка эффективности совместного применения удобрений и пестицидов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(гербицид, фунгицид, инсектицид)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на вредоносность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(сорняков, болезней и вредителей)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и продуктивность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  <w:proofErr w:type="gramEnd"/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Разработка и оценка эффективности </w:t>
      </w: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биологизированной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системы защитных мероприятий в борьбе с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(вредными организмами)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при возделывании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Разработка и оценка эффективности системы защитных мероприятий в борьбе с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(вредными организмами)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при возделывании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Сравнительная производственная оценка эффективности применения биологически активных соединений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(биопрепараты, индукторы иммунитета, регуляторы роста)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на посевах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/ световая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Сравнительная производственная оценка эффективности применения гербицидов </w:t>
      </w:r>
      <w:r w:rsidRPr="00315D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посевах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Сравнительная производственная оценка эффективности применения инсектицидов на посевах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Сравнительная производственная оценка эффективности применения фунгицидов на посевах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Экологизация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приемов защиты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(вредных организмов)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</w:p>
    <w:p w:rsidR="00BD7D59" w:rsidRPr="00315D5C" w:rsidRDefault="00BD7D59" w:rsidP="0078466E">
      <w:pPr>
        <w:pStyle w:val="a3"/>
        <w:widowControl w:val="0"/>
        <w:numPr>
          <w:ilvl w:val="3"/>
          <w:numId w:val="14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Эффективность элементов </w:t>
      </w: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агротехнологий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(нормы высева, сроки посева, биопрепараты, регуляторы роста, предшественник, обработка почвы)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оптимизации фитосанитарного состояния и урожайности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(культура)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в условиях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(название хозяйства, почвенно-климатическая зона).</w:t>
      </w:r>
      <w:proofErr w:type="gramEnd"/>
    </w:p>
    <w:p w:rsidR="00B7581F" w:rsidRPr="00315D5C" w:rsidRDefault="00B7581F" w:rsidP="008A4A44">
      <w:pPr>
        <w:rPr>
          <w:sz w:val="24"/>
          <w:szCs w:val="24"/>
        </w:rPr>
      </w:pPr>
    </w:p>
    <w:p w:rsidR="00BD7D59" w:rsidRPr="00315D5C" w:rsidRDefault="00BD7D59" w:rsidP="008A4A44">
      <w:pPr>
        <w:rPr>
          <w:sz w:val="24"/>
          <w:szCs w:val="24"/>
        </w:rPr>
      </w:pPr>
    </w:p>
    <w:p w:rsidR="00084CE2" w:rsidRPr="00315D5C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15D5C">
        <w:rPr>
          <w:sz w:val="24"/>
          <w:szCs w:val="24"/>
        </w:rPr>
        <w:t>Н</w:t>
      </w:r>
      <w:r w:rsidR="00D97C19" w:rsidRPr="00315D5C">
        <w:rPr>
          <w:sz w:val="24"/>
          <w:szCs w:val="24"/>
        </w:rPr>
        <w:t>аправлени</w:t>
      </w:r>
      <w:r w:rsidR="00084CE2" w:rsidRPr="00315D5C">
        <w:rPr>
          <w:sz w:val="24"/>
          <w:szCs w:val="24"/>
        </w:rPr>
        <w:t>е</w:t>
      </w:r>
      <w:r w:rsidR="00D97C19" w:rsidRPr="00315D5C">
        <w:rPr>
          <w:sz w:val="24"/>
          <w:szCs w:val="24"/>
        </w:rPr>
        <w:t xml:space="preserve"> подготовки </w:t>
      </w:r>
      <w:r w:rsidR="00D97C19" w:rsidRPr="00315D5C">
        <w:rPr>
          <w:b/>
          <w:bCs/>
          <w:sz w:val="24"/>
          <w:szCs w:val="24"/>
        </w:rPr>
        <w:t>21.04.02 Землеустройство и кадастры</w:t>
      </w:r>
    </w:p>
    <w:p w:rsidR="00084CE2" w:rsidRPr="00315D5C" w:rsidRDefault="00084CE2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D97C19" w:rsidRPr="00315D5C" w:rsidRDefault="00084CE2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iCs/>
          <w:sz w:val="24"/>
          <w:szCs w:val="24"/>
        </w:rPr>
        <w:t>Ма</w:t>
      </w:r>
      <w:r w:rsidR="00D97C19" w:rsidRPr="00315D5C">
        <w:rPr>
          <w:bCs/>
          <w:i/>
          <w:iCs/>
          <w:sz w:val="24"/>
          <w:szCs w:val="24"/>
        </w:rPr>
        <w:t xml:space="preserve">гистерская программа </w:t>
      </w:r>
      <w:r w:rsidRPr="00315D5C">
        <w:rPr>
          <w:bCs/>
          <w:i/>
          <w:iCs/>
          <w:sz w:val="24"/>
          <w:szCs w:val="24"/>
        </w:rPr>
        <w:t xml:space="preserve">- </w:t>
      </w:r>
      <w:r w:rsidR="00D97C19" w:rsidRPr="00315D5C">
        <w:rPr>
          <w:bCs/>
          <w:i/>
          <w:iCs/>
          <w:sz w:val="24"/>
          <w:szCs w:val="24"/>
        </w:rPr>
        <w:t>Кадастр и мониторинг земель для устойчивого развития территории</w:t>
      </w:r>
      <w:r w:rsidR="009356C8" w:rsidRPr="00315D5C">
        <w:rPr>
          <w:i/>
          <w:sz w:val="24"/>
          <w:szCs w:val="24"/>
        </w:rPr>
        <w:t xml:space="preserve"> </w:t>
      </w:r>
    </w:p>
    <w:p w:rsidR="00344FDB" w:rsidRPr="00315D5C" w:rsidRDefault="00344FDB" w:rsidP="008A4A44">
      <w:pPr>
        <w:widowControl w:val="0"/>
        <w:rPr>
          <w:sz w:val="24"/>
          <w:szCs w:val="24"/>
        </w:rPr>
      </w:pPr>
    </w:p>
    <w:p w:rsidR="00CE2412" w:rsidRPr="00315D5C" w:rsidRDefault="00CE2412" w:rsidP="00CE2412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Агроэкологический мониторинг в </w:t>
      </w:r>
      <w:proofErr w:type="spellStart"/>
      <w:r w:rsidRPr="00315D5C">
        <w:rPr>
          <w:rFonts w:ascii="Times New Roman" w:eastAsia="Calibri" w:hAnsi="Times New Roman" w:cs="Times New Roman"/>
          <w:sz w:val="24"/>
          <w:szCs w:val="24"/>
        </w:rPr>
        <w:t>агроландшафтном</w:t>
      </w:r>
      <w:proofErr w:type="spellEnd"/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земледелии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>(компоненты агроэкологического мониторинга, цели, задачи, структура и подходы к ведению мониторинга)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15D5C">
        <w:rPr>
          <w:rFonts w:ascii="Times New Roman" w:eastAsia="Calibri" w:hAnsi="Times New Roman" w:cs="Times New Roman"/>
          <w:i/>
          <w:iCs/>
          <w:sz w:val="24"/>
          <w:szCs w:val="24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Инвентаризация различных категорий земель (</w:t>
      </w:r>
      <w:r w:rsidRPr="00315D5C">
        <w:rPr>
          <w:i/>
          <w:iCs/>
          <w:color w:val="auto"/>
        </w:rPr>
        <w:t>на примере предприятия, хозяйства, населенного пункта, района,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 xml:space="preserve">Мониторинг </w:t>
      </w:r>
      <w:proofErr w:type="spellStart"/>
      <w:r w:rsidRPr="00315D5C">
        <w:rPr>
          <w:color w:val="auto"/>
        </w:rPr>
        <w:t>деградационных</w:t>
      </w:r>
      <w:proofErr w:type="spellEnd"/>
      <w:r w:rsidRPr="00315D5C">
        <w:rPr>
          <w:color w:val="auto"/>
        </w:rPr>
        <w:t xml:space="preserve"> процессов на землях сельскохозяйственного назначения и совершенствование системы землеустройства (</w:t>
      </w:r>
      <w:r w:rsidRPr="00315D5C">
        <w:rPr>
          <w:i/>
          <w:iCs/>
          <w:color w:val="auto"/>
        </w:rPr>
        <w:t>на примере хозяйства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Мониторинг плодородия и его влияние на балл бонитета и качественную оценку почв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a3"/>
        <w:widowControl w:val="0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эродированности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(каменистости, подтопления, засоления, </w:t>
      </w:r>
      <w:proofErr w:type="spellStart"/>
      <w:r w:rsidRPr="00315D5C">
        <w:rPr>
          <w:rFonts w:ascii="Times New Roman" w:hAnsi="Times New Roman" w:cs="Times New Roman"/>
          <w:i/>
          <w:iCs/>
          <w:sz w:val="24"/>
          <w:szCs w:val="24"/>
        </w:rPr>
        <w:t>солонцеватости</w:t>
      </w:r>
      <w:proofErr w:type="spellEnd"/>
      <w:r w:rsidRPr="00315D5C">
        <w:rPr>
          <w:rFonts w:ascii="Times New Roman" w:hAnsi="Times New Roman" w:cs="Times New Roman"/>
          <w:i/>
          <w:iCs/>
          <w:sz w:val="24"/>
          <w:szCs w:val="24"/>
        </w:rPr>
        <w:t xml:space="preserve">, степени </w:t>
      </w:r>
      <w:proofErr w:type="spellStart"/>
      <w:r w:rsidRPr="00315D5C">
        <w:rPr>
          <w:rFonts w:ascii="Times New Roman" w:hAnsi="Times New Roman" w:cs="Times New Roman"/>
          <w:i/>
          <w:iCs/>
          <w:sz w:val="24"/>
          <w:szCs w:val="24"/>
        </w:rPr>
        <w:t>нарушенности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>) и совершенствование элементов системы землеустройства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хозяйства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Охрана и рациональное использование земельных ресурсов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Оценка рыночной стоимости земельных участков и иных объектов недвижимости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widowControl w:val="0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Планирование использования земельных участков и иных объектов недвижимости на примере (</w:t>
      </w:r>
      <w:r w:rsidRPr="00315D5C">
        <w:rPr>
          <w:i/>
          <w:iCs/>
          <w:color w:val="auto"/>
        </w:rPr>
        <w:t>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 xml:space="preserve">Планировочное и инвестиционное развитие </w:t>
      </w:r>
      <w:r w:rsidRPr="00315D5C">
        <w:rPr>
          <w:i/>
          <w:color w:val="auto"/>
        </w:rPr>
        <w:t xml:space="preserve">(на примере населенного пункта, муниципального образования, субъекта РФ). </w:t>
      </w:r>
    </w:p>
    <w:p w:rsidR="00CE2412" w:rsidRPr="00315D5C" w:rsidRDefault="00CE2412" w:rsidP="00CE2412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Применение мониторинга плодородия почв в целях совершенствования системы землеустройства </w:t>
      </w:r>
      <w:r w:rsidRPr="00315D5C">
        <w:rPr>
          <w:rFonts w:ascii="Times New Roman" w:eastAsia="Calibri" w:hAnsi="Times New Roman" w:cs="Times New Roman"/>
          <w:i/>
          <w:sz w:val="24"/>
          <w:szCs w:val="24"/>
        </w:rPr>
        <w:t xml:space="preserve">(на примере предприятия). 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Прогнозирование использования земельных ресурсов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 xml:space="preserve">Современные виды </w:t>
      </w:r>
      <w:proofErr w:type="gramStart"/>
      <w:r w:rsidRPr="00315D5C">
        <w:rPr>
          <w:color w:val="auto"/>
        </w:rPr>
        <w:t>контроля за</w:t>
      </w:r>
      <w:proofErr w:type="gramEnd"/>
      <w:r w:rsidRPr="00315D5C">
        <w:rPr>
          <w:color w:val="auto"/>
        </w:rPr>
        <w:t xml:space="preserve"> использованием и охраной земель и их эффективность (</w:t>
      </w:r>
      <w:r w:rsidRPr="00315D5C">
        <w:rPr>
          <w:i/>
          <w:iCs/>
          <w:color w:val="auto"/>
        </w:rPr>
        <w:t>на примере предприятия,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Состояние земель сельскохозяйственного назначения и совершенствование их использования (</w:t>
      </w:r>
      <w:r w:rsidRPr="00315D5C">
        <w:rPr>
          <w:i/>
          <w:iCs/>
          <w:color w:val="auto"/>
        </w:rPr>
        <w:t>на примере предприятия,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>Состояние и использование земель различных категорий (</w:t>
      </w:r>
      <w:r w:rsidRPr="00315D5C">
        <w:rPr>
          <w:rFonts w:ascii="Times New Roman" w:eastAsia="Calibri" w:hAnsi="Times New Roman" w:cs="Times New Roman"/>
          <w:i/>
          <w:iCs/>
          <w:sz w:val="24"/>
          <w:szCs w:val="24"/>
        </w:rPr>
        <w:t>на примере муниципального образования, субъекта РФ</w:t>
      </w:r>
      <w:r w:rsidRPr="00315D5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lastRenderedPageBreak/>
        <w:t xml:space="preserve">Территориальное и инвестиционное развитие </w:t>
      </w:r>
      <w:r w:rsidRPr="00315D5C">
        <w:rPr>
          <w:i/>
          <w:iCs/>
          <w:color w:val="auto"/>
        </w:rPr>
        <w:t>(на примере населенного пункта, муниципального образования, субъекта РФ).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Управление земельными ресурсами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>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 xml:space="preserve">Функциональное зонирование и инвестиционное развитие </w:t>
      </w:r>
      <w:r w:rsidRPr="00315D5C">
        <w:rPr>
          <w:i/>
          <w:iCs/>
          <w:color w:val="auto"/>
        </w:rPr>
        <w:t>(на примере населенного пункта, муниципального образования).</w:t>
      </w:r>
    </w:p>
    <w:p w:rsidR="00CE2412" w:rsidRPr="00315D5C" w:rsidRDefault="00CE2412" w:rsidP="00CE2412">
      <w:pPr>
        <w:pStyle w:val="Default"/>
        <w:numPr>
          <w:ilvl w:val="0"/>
          <w:numId w:val="28"/>
        </w:numPr>
        <w:tabs>
          <w:tab w:val="num" w:pos="851"/>
          <w:tab w:val="num" w:pos="993"/>
          <w:tab w:val="left" w:pos="1134"/>
          <w:tab w:val="left" w:pos="1276"/>
        </w:tabs>
        <w:ind w:left="0" w:firstLine="709"/>
        <w:jc w:val="both"/>
        <w:rPr>
          <w:color w:val="auto"/>
        </w:rPr>
      </w:pPr>
      <w:r w:rsidRPr="00315D5C">
        <w:rPr>
          <w:color w:val="auto"/>
        </w:rPr>
        <w:t>Эколого-хозяйственное районирование земельного фонда (</w:t>
      </w:r>
      <w:r w:rsidRPr="00315D5C">
        <w:rPr>
          <w:i/>
          <w:iCs/>
          <w:color w:val="auto"/>
        </w:rPr>
        <w:t>на примере предприятия, хозяйства, населенного пункта, муниципального образования, субъекта РФ</w:t>
      </w:r>
      <w:r w:rsidRPr="00315D5C">
        <w:rPr>
          <w:color w:val="auto"/>
        </w:rPr>
        <w:t xml:space="preserve">). </w:t>
      </w:r>
    </w:p>
    <w:p w:rsidR="00D706AF" w:rsidRPr="00315D5C" w:rsidRDefault="00D706AF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D97C19" w:rsidRPr="00315D5C" w:rsidRDefault="00084CE2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315D5C">
        <w:rPr>
          <w:bCs/>
          <w:i/>
          <w:iCs/>
          <w:sz w:val="24"/>
          <w:szCs w:val="24"/>
        </w:rPr>
        <w:t xml:space="preserve">Магистерская программа - </w:t>
      </w:r>
      <w:r w:rsidR="00D97C19" w:rsidRPr="00315D5C">
        <w:rPr>
          <w:bCs/>
          <w:i/>
          <w:iCs/>
          <w:sz w:val="24"/>
          <w:szCs w:val="24"/>
        </w:rPr>
        <w:t>Территориальное п</w:t>
      </w:r>
      <w:r w:rsidRPr="00315D5C">
        <w:rPr>
          <w:bCs/>
          <w:i/>
          <w:iCs/>
          <w:sz w:val="24"/>
          <w:szCs w:val="24"/>
        </w:rPr>
        <w:t>ланирование и землеустройство</w:t>
      </w:r>
      <w:r w:rsidR="00D97C19" w:rsidRPr="00315D5C">
        <w:rPr>
          <w:bCs/>
          <w:i/>
          <w:iCs/>
          <w:sz w:val="24"/>
          <w:szCs w:val="24"/>
        </w:rPr>
        <w:t xml:space="preserve"> </w:t>
      </w:r>
    </w:p>
    <w:p w:rsidR="00084CE2" w:rsidRPr="00315D5C" w:rsidRDefault="00084CE2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Мониторинг плодородия почв и совершенствование системы землеустройства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агропредприятия).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эродированности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(каменистости, подтопления, засоления,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солонцеватости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 xml:space="preserve">, степени </w:t>
      </w:r>
      <w:proofErr w:type="spellStart"/>
      <w:r w:rsidRPr="00315D5C">
        <w:rPr>
          <w:rFonts w:ascii="Times New Roman" w:hAnsi="Times New Roman" w:cs="Times New Roman"/>
          <w:i/>
          <w:sz w:val="24"/>
          <w:szCs w:val="24"/>
        </w:rPr>
        <w:t>нарушенности</w:t>
      </w:r>
      <w:proofErr w:type="spellEnd"/>
      <w:r w:rsidRPr="00315D5C">
        <w:rPr>
          <w:rFonts w:ascii="Times New Roman" w:hAnsi="Times New Roman" w:cs="Times New Roman"/>
          <w:i/>
          <w:sz w:val="24"/>
          <w:szCs w:val="24"/>
        </w:rPr>
        <w:t>)</w:t>
      </w:r>
      <w:r w:rsidRPr="00315D5C">
        <w:rPr>
          <w:rFonts w:ascii="Times New Roman" w:hAnsi="Times New Roman" w:cs="Times New Roman"/>
          <w:sz w:val="24"/>
          <w:szCs w:val="24"/>
        </w:rPr>
        <w:t xml:space="preserve"> и совершенствование элементов системы землеустройства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хозяйства).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Организация многолетних насаждений в системе землеустройства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(на примере агропредприятия).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Охрана и рациональное использование земельных ресурсов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предприятия,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Планирование использования земельных участков и иных объектов недвижимости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Планировочное и инвестиционное развитие поселения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(на примере муниципального образования, субъекта РФ).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земель сельскохозяйственного назначения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хозяйства,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Прогнозирование использования земельных ресурсов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хозяйства,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Современные виды </w:t>
      </w:r>
      <w:proofErr w:type="gramStart"/>
      <w:r w:rsidRPr="00315D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15D5C"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 и их эффективность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предприятия,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Состояние земель сельскохозяйственного назначения и совершенствование их использования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предприятия, 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Территориальное и инвестиционное развитие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(на примере населенного пункта, муниципального образования, субъекта РФ).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Управление земельными ресурсами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предприятия,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Функциональное зонирование и инвестиционное развитие 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(на примере населенного пункта, муниципального образования).</w:t>
      </w:r>
    </w:p>
    <w:p w:rsidR="00756F31" w:rsidRPr="00315D5C" w:rsidRDefault="00756F31" w:rsidP="00CE2412">
      <w:pPr>
        <w:pStyle w:val="Default"/>
        <w:numPr>
          <w:ilvl w:val="0"/>
          <w:numId w:val="17"/>
        </w:numPr>
        <w:tabs>
          <w:tab w:val="left" w:pos="1134"/>
          <w:tab w:val="left" w:pos="1560"/>
        </w:tabs>
        <w:ind w:left="0" w:firstLine="709"/>
        <w:jc w:val="both"/>
        <w:rPr>
          <w:bCs/>
          <w:i/>
          <w:color w:val="auto"/>
        </w:rPr>
      </w:pPr>
      <w:r w:rsidRPr="00315D5C">
        <w:rPr>
          <w:bCs/>
          <w:color w:val="auto"/>
        </w:rPr>
        <w:t xml:space="preserve">Характеристика размещения сельскохозяйственных угодий в системе землеустройства </w:t>
      </w:r>
      <w:r w:rsidRPr="00315D5C">
        <w:rPr>
          <w:bCs/>
          <w:i/>
          <w:color w:val="auto"/>
        </w:rPr>
        <w:t>(название хозяйства, почвенно-климатическая зона).</w:t>
      </w:r>
    </w:p>
    <w:p w:rsidR="00756F31" w:rsidRPr="00315D5C" w:rsidRDefault="00756F31" w:rsidP="00CE241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Эколого-хозяйственное районирование земельного фонда (</w:t>
      </w:r>
      <w:r w:rsidRPr="00315D5C">
        <w:rPr>
          <w:rFonts w:ascii="Times New Roman" w:hAnsi="Times New Roman" w:cs="Times New Roman"/>
          <w:i/>
          <w:iCs/>
          <w:sz w:val="24"/>
          <w:szCs w:val="24"/>
        </w:rPr>
        <w:t>на примере предприятия, населенного пункта, муниципального образования, субъекта РФ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553209" w:rsidRPr="00315D5C" w:rsidRDefault="00553209" w:rsidP="008A4A44">
      <w:pPr>
        <w:widowControl w:val="0"/>
        <w:ind w:firstLine="709"/>
        <w:jc w:val="both"/>
        <w:rPr>
          <w:sz w:val="24"/>
          <w:szCs w:val="24"/>
        </w:rPr>
      </w:pPr>
    </w:p>
    <w:p w:rsidR="00715E4C" w:rsidRPr="00315D5C" w:rsidRDefault="00715E4C" w:rsidP="008A4A44">
      <w:pPr>
        <w:widowControl w:val="0"/>
        <w:ind w:firstLine="709"/>
        <w:jc w:val="both"/>
        <w:rPr>
          <w:sz w:val="24"/>
          <w:szCs w:val="24"/>
        </w:rPr>
      </w:pPr>
    </w:p>
    <w:p w:rsidR="0023461B" w:rsidRPr="00315D5C" w:rsidRDefault="0023461B" w:rsidP="0023461B">
      <w:pPr>
        <w:widowControl w:val="0"/>
        <w:ind w:firstLine="709"/>
        <w:jc w:val="both"/>
        <w:rPr>
          <w:b/>
          <w:sz w:val="24"/>
          <w:szCs w:val="24"/>
        </w:rPr>
      </w:pPr>
      <w:r w:rsidRPr="00315D5C">
        <w:rPr>
          <w:sz w:val="24"/>
          <w:szCs w:val="24"/>
        </w:rPr>
        <w:t xml:space="preserve">Направление подготовки </w:t>
      </w:r>
      <w:r w:rsidRPr="00315D5C">
        <w:rPr>
          <w:b/>
          <w:sz w:val="24"/>
          <w:szCs w:val="24"/>
        </w:rPr>
        <w:t>19.04.02 Продукты питания из растительного сырья</w:t>
      </w:r>
    </w:p>
    <w:p w:rsidR="006227BB" w:rsidRPr="00315D5C" w:rsidRDefault="006227BB" w:rsidP="0023461B">
      <w:pPr>
        <w:widowControl w:val="0"/>
        <w:ind w:firstLine="709"/>
        <w:jc w:val="both"/>
        <w:rPr>
          <w:i/>
          <w:sz w:val="24"/>
          <w:szCs w:val="24"/>
        </w:rPr>
      </w:pPr>
    </w:p>
    <w:p w:rsidR="0023461B" w:rsidRPr="00315D5C" w:rsidRDefault="0023461B" w:rsidP="0023461B">
      <w:pPr>
        <w:widowControl w:val="0"/>
        <w:ind w:firstLine="709"/>
        <w:jc w:val="both"/>
        <w:rPr>
          <w:sz w:val="24"/>
          <w:szCs w:val="24"/>
        </w:rPr>
      </w:pPr>
      <w:r w:rsidRPr="00315D5C">
        <w:rPr>
          <w:i/>
          <w:sz w:val="24"/>
          <w:szCs w:val="24"/>
        </w:rPr>
        <w:t>Магистерская программа - Технология алкогольных, слабоалкогольных и безалкогольных напитков</w:t>
      </w:r>
    </w:p>
    <w:p w:rsidR="0023461B" w:rsidRPr="00315D5C" w:rsidRDefault="0023461B" w:rsidP="0023461B">
      <w:pPr>
        <w:widowControl w:val="0"/>
        <w:ind w:firstLine="708"/>
        <w:jc w:val="center"/>
        <w:rPr>
          <w:rFonts w:eastAsia="Calibri"/>
          <w:b/>
          <w:sz w:val="24"/>
          <w:szCs w:val="24"/>
        </w:rPr>
      </w:pPr>
    </w:p>
    <w:p w:rsidR="0023461B" w:rsidRPr="00315D5C" w:rsidRDefault="0023461B" w:rsidP="0023461B">
      <w:pPr>
        <w:widowControl w:val="0"/>
        <w:ind w:firstLine="708"/>
        <w:jc w:val="center"/>
        <w:rPr>
          <w:rFonts w:eastAsia="Calibri"/>
          <w:b/>
          <w:sz w:val="24"/>
          <w:szCs w:val="24"/>
        </w:rPr>
      </w:pPr>
      <w:r w:rsidRPr="00315D5C">
        <w:rPr>
          <w:rFonts w:eastAsia="Calibri"/>
          <w:b/>
          <w:sz w:val="24"/>
          <w:szCs w:val="24"/>
        </w:rPr>
        <w:t>Научно-исследовательские магистерские диссертации</w:t>
      </w:r>
    </w:p>
    <w:p w:rsidR="0023461B" w:rsidRPr="00315D5C" w:rsidRDefault="0023461B" w:rsidP="0023461B">
      <w:pPr>
        <w:pStyle w:val="a3"/>
        <w:widowControl w:val="0"/>
        <w:numPr>
          <w:ilvl w:val="0"/>
          <w:numId w:val="29"/>
        </w:numPr>
        <w:tabs>
          <w:tab w:val="left" w:pos="567"/>
          <w:tab w:val="left" w:pos="1134"/>
        </w:tabs>
        <w:spacing w:after="0" w:line="264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Анализ показателей качества продуктов переработки винограда </w:t>
      </w:r>
      <w:r w:rsidRPr="00315D5C">
        <w:rPr>
          <w:rFonts w:ascii="Times New Roman" w:hAnsi="Times New Roman" w:cs="Times New Roman"/>
          <w:i/>
          <w:sz w:val="24"/>
          <w:szCs w:val="24"/>
        </w:rPr>
        <w:t>(указать сорт / сорта),</w:t>
      </w:r>
      <w:r w:rsidRPr="00315D5C">
        <w:rPr>
          <w:rFonts w:ascii="Times New Roman" w:hAnsi="Times New Roman" w:cs="Times New Roman"/>
          <w:sz w:val="24"/>
          <w:szCs w:val="24"/>
        </w:rPr>
        <w:t xml:space="preserve"> выращенного в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и 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).</w:t>
      </w:r>
    </w:p>
    <w:p w:rsidR="0023461B" w:rsidRPr="00315D5C" w:rsidRDefault="0023461B" w:rsidP="0023461B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lastRenderedPageBreak/>
        <w:t xml:space="preserve">Научно-практическое обоснование использования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комплексоустойчивых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сортов винограда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и 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hAnsi="Times New Roman" w:cs="Times New Roman"/>
          <w:sz w:val="24"/>
          <w:szCs w:val="24"/>
        </w:rPr>
        <w:t xml:space="preserve">для производства </w:t>
      </w:r>
      <w:r w:rsidRPr="00315D5C">
        <w:rPr>
          <w:rFonts w:ascii="Times New Roman" w:hAnsi="Times New Roman" w:cs="Times New Roman"/>
          <w:i/>
          <w:sz w:val="24"/>
          <w:szCs w:val="24"/>
        </w:rPr>
        <w:t>(указать наименование напитка / напитков).</w:t>
      </w:r>
    </w:p>
    <w:p w:rsidR="0023461B" w:rsidRPr="00315D5C" w:rsidRDefault="0023461B" w:rsidP="0023461B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технологии получения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напитка) </w:t>
      </w:r>
      <w:r w:rsidRPr="00315D5C">
        <w:rPr>
          <w:rFonts w:ascii="Times New Roman" w:hAnsi="Times New Roman" w:cs="Times New Roman"/>
          <w:sz w:val="24"/>
          <w:szCs w:val="24"/>
        </w:rPr>
        <w:t xml:space="preserve">из </w:t>
      </w:r>
      <w:r w:rsidRPr="00315D5C">
        <w:rPr>
          <w:rFonts w:ascii="Times New Roman" w:hAnsi="Times New Roman" w:cs="Times New Roman"/>
          <w:i/>
          <w:sz w:val="24"/>
          <w:szCs w:val="24"/>
        </w:rPr>
        <w:t>(указать культуру)</w:t>
      </w:r>
      <w:r w:rsidRPr="00315D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5D5C">
        <w:rPr>
          <w:rFonts w:ascii="Times New Roman" w:hAnsi="Times New Roman" w:cs="Times New Roman"/>
          <w:sz w:val="24"/>
          <w:szCs w:val="24"/>
        </w:rPr>
        <w:t>выращенных</w:t>
      </w:r>
      <w:proofErr w:type="gramEnd"/>
      <w:r w:rsidRPr="00315D5C">
        <w:rPr>
          <w:rFonts w:ascii="Times New Roman" w:hAnsi="Times New Roman" w:cs="Times New Roman"/>
          <w:sz w:val="24"/>
          <w:szCs w:val="24"/>
        </w:rPr>
        <w:t xml:space="preserve"> (-ой) на территории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 и 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23461B" w:rsidRPr="00315D5C" w:rsidRDefault="0023461B" w:rsidP="0023461B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технологии получения 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напитка / напитков) </w:t>
      </w:r>
      <w:r w:rsidRPr="00315D5C">
        <w:rPr>
          <w:rFonts w:ascii="Times New Roman" w:hAnsi="Times New Roman" w:cs="Times New Roman"/>
          <w:sz w:val="24"/>
          <w:szCs w:val="24"/>
        </w:rPr>
        <w:t>с использованием  (указать сырьё).</w:t>
      </w:r>
    </w:p>
    <w:p w:rsidR="0023461B" w:rsidRPr="00315D5C" w:rsidRDefault="0023461B" w:rsidP="0023461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61B" w:rsidRPr="00315D5C" w:rsidRDefault="0023461B" w:rsidP="0023461B">
      <w:pPr>
        <w:pStyle w:val="ConsPlusNormal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D5C">
        <w:rPr>
          <w:rFonts w:ascii="Times New Roman" w:hAnsi="Times New Roman" w:cs="Times New Roman"/>
          <w:b/>
          <w:sz w:val="24"/>
          <w:szCs w:val="24"/>
        </w:rPr>
        <w:t>Производственно-технологические</w:t>
      </w:r>
      <w:r w:rsidRPr="00315D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D5C">
        <w:rPr>
          <w:rFonts w:ascii="Times New Roman" w:eastAsia="Calibri" w:hAnsi="Times New Roman" w:cs="Times New Roman"/>
          <w:b/>
          <w:sz w:val="24"/>
          <w:szCs w:val="24"/>
        </w:rPr>
        <w:t>магистерские диссертации</w:t>
      </w:r>
    </w:p>
    <w:p w:rsidR="0023461B" w:rsidRPr="00315D5C" w:rsidRDefault="0023461B" w:rsidP="00CE2412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Разработка проекта завода по производству и розливу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вина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производительностью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производительность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винограда за сезон в условиях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 и 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61B" w:rsidRPr="00315D5C" w:rsidRDefault="0023461B" w:rsidP="00CE2412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Разработка проекта завода по производству и розливу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вина</w:t>
      </w:r>
      <w:r w:rsidRPr="00315D5C">
        <w:rPr>
          <w:rFonts w:ascii="Times New Roman" w:eastAsia="Batang" w:hAnsi="Times New Roman" w:cs="Times New Roman"/>
          <w:sz w:val="24"/>
          <w:szCs w:val="24"/>
        </w:rPr>
        <w:t>) производственной мощностью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производственную мощность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готовой продукции в год</w:t>
      </w:r>
      <w:r w:rsidRPr="00315D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61B" w:rsidRPr="00315D5C" w:rsidRDefault="0023461B" w:rsidP="00CE2412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проекта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минизавода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по производству и розливу (</w:t>
      </w:r>
      <w:r w:rsidRPr="00315D5C">
        <w:rPr>
          <w:rFonts w:ascii="Times New Roman" w:hAnsi="Times New Roman" w:cs="Times New Roman"/>
          <w:i/>
          <w:sz w:val="24"/>
          <w:szCs w:val="24"/>
        </w:rPr>
        <w:t>указать вид и/или тип вина</w:t>
      </w:r>
      <w:r w:rsidRPr="00315D5C">
        <w:rPr>
          <w:rFonts w:ascii="Times New Roman" w:hAnsi="Times New Roman" w:cs="Times New Roman"/>
          <w:sz w:val="24"/>
          <w:szCs w:val="24"/>
        </w:rPr>
        <w:t>) производительностью (</w:t>
      </w:r>
      <w:r w:rsidRPr="00315D5C">
        <w:rPr>
          <w:rFonts w:ascii="Times New Roman" w:hAnsi="Times New Roman" w:cs="Times New Roman"/>
          <w:i/>
          <w:sz w:val="24"/>
          <w:szCs w:val="24"/>
        </w:rPr>
        <w:t>указать производительность</w:t>
      </w:r>
      <w:r w:rsidRPr="00315D5C">
        <w:rPr>
          <w:rFonts w:ascii="Times New Roman" w:hAnsi="Times New Roman" w:cs="Times New Roman"/>
          <w:sz w:val="24"/>
          <w:szCs w:val="24"/>
        </w:rPr>
        <w:t>) винограда за сезон в условиях (</w:t>
      </w:r>
      <w:r w:rsidRPr="00315D5C">
        <w:rPr>
          <w:rFonts w:ascii="Times New Roman" w:hAnsi="Times New Roman" w:cs="Times New Roman"/>
          <w:i/>
          <w:sz w:val="24"/>
          <w:szCs w:val="24"/>
        </w:rPr>
        <w:t>указать название зоны виноградарства и края/области</w:t>
      </w:r>
      <w:r w:rsidRPr="00315D5C">
        <w:rPr>
          <w:rFonts w:ascii="Times New Roman" w:hAnsi="Times New Roman" w:cs="Times New Roman"/>
          <w:sz w:val="24"/>
          <w:szCs w:val="24"/>
        </w:rPr>
        <w:t>).</w:t>
      </w:r>
    </w:p>
    <w:p w:rsidR="0023461B" w:rsidRPr="00315D5C" w:rsidRDefault="0023461B" w:rsidP="00CE2412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проекта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минипивзавода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</w:t>
      </w:r>
      <w:r w:rsidRPr="00315D5C">
        <w:rPr>
          <w:rFonts w:ascii="Times New Roman" w:eastAsia="Batang" w:hAnsi="Times New Roman" w:cs="Times New Roman"/>
          <w:sz w:val="24"/>
          <w:szCs w:val="24"/>
        </w:rPr>
        <w:t>производственной мощностью 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производственную мощность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>) готовой продукции в год.</w:t>
      </w:r>
    </w:p>
    <w:p w:rsidR="0023461B" w:rsidRPr="00315D5C" w:rsidRDefault="0023461B" w:rsidP="00CE2412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Разработка проекта гравитационной винодельни по производству и розливу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Calibri" w:hAnsi="Times New Roman" w:cs="Times New Roman"/>
          <w:i/>
          <w:spacing w:val="-5"/>
          <w:sz w:val="24"/>
          <w:szCs w:val="24"/>
        </w:rPr>
        <w:t>указать вид и/или тип вина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производительностью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производительность</w:t>
      </w:r>
      <w:r w:rsidRPr="00315D5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315D5C">
        <w:rPr>
          <w:rFonts w:ascii="Times New Roman" w:eastAsia="Calibri" w:hAnsi="Times New Roman" w:cs="Times New Roman"/>
          <w:sz w:val="24"/>
          <w:szCs w:val="24"/>
        </w:rPr>
        <w:t xml:space="preserve">винограда за сезон в условиях </w:t>
      </w:r>
      <w:r w:rsidRPr="00315D5C">
        <w:rPr>
          <w:rFonts w:ascii="Times New Roman" w:eastAsia="Batang" w:hAnsi="Times New Roman" w:cs="Times New Roman"/>
          <w:sz w:val="24"/>
          <w:szCs w:val="24"/>
        </w:rPr>
        <w:t>(</w:t>
      </w:r>
      <w:r w:rsidRPr="00315D5C">
        <w:rPr>
          <w:rFonts w:ascii="Times New Roman" w:eastAsia="Batang" w:hAnsi="Times New Roman" w:cs="Times New Roman"/>
          <w:i/>
          <w:sz w:val="24"/>
          <w:szCs w:val="24"/>
        </w:rPr>
        <w:t>указать название зоны виноградарства и края/области</w:t>
      </w:r>
      <w:r w:rsidRPr="00315D5C">
        <w:rPr>
          <w:rFonts w:ascii="Times New Roman" w:eastAsia="Batang" w:hAnsi="Times New Roman" w:cs="Times New Roman"/>
          <w:sz w:val="24"/>
          <w:szCs w:val="24"/>
        </w:rPr>
        <w:t>)</w:t>
      </w:r>
      <w:r w:rsidRPr="00315D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61B" w:rsidRPr="00315D5C" w:rsidRDefault="0023461B" w:rsidP="0023461B">
      <w:pPr>
        <w:pStyle w:val="a3"/>
        <w:widowControl w:val="0"/>
        <w:tabs>
          <w:tab w:val="left" w:pos="851"/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613" w:rsidRPr="00315D5C" w:rsidRDefault="00895613" w:rsidP="0023461B">
      <w:pPr>
        <w:pStyle w:val="a3"/>
        <w:widowControl w:val="0"/>
        <w:tabs>
          <w:tab w:val="left" w:pos="851"/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61B" w:rsidRPr="00315D5C" w:rsidRDefault="0023461B" w:rsidP="0023461B">
      <w:pPr>
        <w:tabs>
          <w:tab w:val="left" w:pos="993"/>
        </w:tabs>
        <w:ind w:firstLine="567"/>
        <w:jc w:val="both"/>
        <w:rPr>
          <w:b/>
          <w:sz w:val="24"/>
          <w:szCs w:val="24"/>
        </w:rPr>
      </w:pPr>
      <w:r w:rsidRPr="00315D5C">
        <w:rPr>
          <w:sz w:val="24"/>
          <w:szCs w:val="24"/>
        </w:rPr>
        <w:t>Направление подготовки</w:t>
      </w:r>
      <w:r w:rsidRPr="00315D5C">
        <w:rPr>
          <w:b/>
          <w:sz w:val="24"/>
          <w:szCs w:val="24"/>
        </w:rPr>
        <w:t xml:space="preserve"> 05.04.06 Экология и природопользование</w:t>
      </w:r>
    </w:p>
    <w:p w:rsidR="0023461B" w:rsidRPr="00315D5C" w:rsidRDefault="0023461B" w:rsidP="0023461B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23461B" w:rsidRPr="00315D5C" w:rsidRDefault="0023461B" w:rsidP="0023461B">
      <w:pPr>
        <w:ind w:firstLine="709"/>
        <w:jc w:val="both"/>
        <w:rPr>
          <w:i/>
          <w:sz w:val="24"/>
          <w:szCs w:val="24"/>
        </w:rPr>
      </w:pPr>
      <w:r w:rsidRPr="00315D5C">
        <w:rPr>
          <w:i/>
          <w:sz w:val="24"/>
          <w:szCs w:val="24"/>
        </w:rPr>
        <w:t xml:space="preserve">Магистерская программа - Экологический менеджмент в организации </w:t>
      </w:r>
    </w:p>
    <w:p w:rsidR="0023461B" w:rsidRPr="00315D5C" w:rsidRDefault="0023461B" w:rsidP="0023461B">
      <w:pPr>
        <w:ind w:firstLine="709"/>
        <w:jc w:val="both"/>
        <w:rPr>
          <w:i/>
          <w:sz w:val="24"/>
          <w:szCs w:val="24"/>
        </w:rPr>
      </w:pP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Идентификация экологических аспектов загрязнения атмосферного воздуха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предприятия).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 Идентификация экологических аспектов </w:t>
      </w:r>
      <w:proofErr w:type="spellStart"/>
      <w:r w:rsidRPr="00315D5C">
        <w:rPr>
          <w:rFonts w:ascii="Times New Roman" w:hAnsi="Times New Roman" w:cs="Times New Roman"/>
          <w:sz w:val="24"/>
          <w:szCs w:val="24"/>
        </w:rPr>
        <w:t>отходообразующей</w:t>
      </w:r>
      <w:proofErr w:type="spellEnd"/>
      <w:r w:rsidRPr="00315D5C">
        <w:rPr>
          <w:rFonts w:ascii="Times New Roman" w:hAnsi="Times New Roman" w:cs="Times New Roman"/>
          <w:sz w:val="24"/>
          <w:szCs w:val="24"/>
        </w:rPr>
        <w:t xml:space="preserve"> деятельности (на примере предприятия).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42"/>
          <w:tab w:val="left" w:pos="709"/>
          <w:tab w:val="left" w:pos="1134"/>
          <w:tab w:val="left" w:pos="1276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Оценка загрязнения атмосферного воздуха от источников выбросов загрязняющих веществ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практических подходов и обоснование границ санитарно-защитной зоны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предприятия).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организации обращения с отходами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предприятия).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мониторинга состояния атмосферного воздуха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  <w:r w:rsidRPr="00315D5C">
        <w:rPr>
          <w:rFonts w:ascii="Times New Roman" w:hAnsi="Times New Roman" w:cs="Times New Roman"/>
          <w:sz w:val="24"/>
          <w:szCs w:val="24"/>
        </w:rPr>
        <w:t>.</w:t>
      </w:r>
    </w:p>
    <w:p w:rsidR="00DC1925" w:rsidRPr="00315D5C" w:rsidRDefault="00DC1925" w:rsidP="00CE2412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системы прогнозирования и оценки качества вод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водного объекта).</w:t>
      </w:r>
    </w:p>
    <w:p w:rsidR="00DD08B1" w:rsidRPr="00315D5C" w:rsidRDefault="00DD08B1" w:rsidP="0023461B">
      <w:pPr>
        <w:rPr>
          <w:sz w:val="24"/>
          <w:szCs w:val="24"/>
        </w:rPr>
      </w:pPr>
    </w:p>
    <w:p w:rsidR="0023461B" w:rsidRPr="00315D5C" w:rsidRDefault="0023461B" w:rsidP="0023461B">
      <w:pPr>
        <w:spacing w:line="228" w:lineRule="auto"/>
        <w:ind w:firstLine="709"/>
        <w:jc w:val="both"/>
        <w:rPr>
          <w:sz w:val="24"/>
          <w:szCs w:val="24"/>
        </w:rPr>
      </w:pPr>
      <w:r w:rsidRPr="00315D5C">
        <w:rPr>
          <w:i/>
          <w:sz w:val="24"/>
          <w:szCs w:val="24"/>
        </w:rPr>
        <w:t>Магистерская программа - Инновационные технологии в сфере ресурсосбережения и экологического контроля</w:t>
      </w:r>
    </w:p>
    <w:p w:rsidR="0023461B" w:rsidRPr="00315D5C" w:rsidRDefault="0023461B" w:rsidP="0023461B">
      <w:pPr>
        <w:spacing w:line="228" w:lineRule="auto"/>
        <w:ind w:firstLine="709"/>
        <w:jc w:val="both"/>
        <w:rPr>
          <w:sz w:val="24"/>
          <w:szCs w:val="24"/>
        </w:rPr>
      </w:pP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Комплексная оценка загрязнения атмосферного воздуха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 примере населенного пункта) 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Оценка загрязнения атмосферного воздуха от источников выбросов загрязняющих веществ от предприятия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Оценка образования отходов от деятельности предприятия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путей оптимизации ресурсосбережения на производстве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Разработка системы экологического контроля для совершенствования процессов ресурсосбережения на предприятии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и оптимизация системы обращения с муниципальными твердыми отходами на территории муниципального района </w:t>
      </w:r>
      <w:r w:rsidRPr="00315D5C">
        <w:rPr>
          <w:rFonts w:ascii="Times New Roman" w:hAnsi="Times New Roman" w:cs="Times New Roman"/>
          <w:i/>
          <w:sz w:val="24"/>
          <w:szCs w:val="24"/>
        </w:rPr>
        <w:t>(на примере предприятия)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Совершенствование и оптимизация системы обращения с муниципальными твердыми отходами на территории муниципального района </w:t>
      </w:r>
    </w:p>
    <w:p w:rsidR="00DC1925" w:rsidRPr="00315D5C" w:rsidRDefault="00DC1925" w:rsidP="00756F31">
      <w:pPr>
        <w:pStyle w:val="a3"/>
        <w:numPr>
          <w:ilvl w:val="0"/>
          <w:numId w:val="31"/>
        </w:numPr>
        <w:tabs>
          <w:tab w:val="left" w:pos="142"/>
          <w:tab w:val="left" w:pos="709"/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Формирование системы экологического контроля с отходами и вторичными минеральными ресурсами на территории муниципального образования.</w:t>
      </w:r>
    </w:p>
    <w:p w:rsidR="00DD4271" w:rsidRPr="00315D5C" w:rsidRDefault="00DD4271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4462C3" w:rsidRPr="00315D5C" w:rsidRDefault="004462C3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23461B" w:rsidRPr="00315D5C" w:rsidRDefault="0023461B" w:rsidP="0023461B">
      <w:pPr>
        <w:ind w:firstLine="708"/>
        <w:jc w:val="both"/>
        <w:rPr>
          <w:sz w:val="24"/>
          <w:szCs w:val="24"/>
        </w:rPr>
      </w:pPr>
      <w:r w:rsidRPr="00315D5C">
        <w:rPr>
          <w:sz w:val="24"/>
          <w:szCs w:val="24"/>
        </w:rPr>
        <w:t>Направление подготовки</w:t>
      </w:r>
      <w:r w:rsidRPr="00315D5C">
        <w:rPr>
          <w:b/>
          <w:sz w:val="24"/>
          <w:szCs w:val="24"/>
        </w:rPr>
        <w:t xml:space="preserve"> 35.04.09 Ландшафтная архитектура</w:t>
      </w:r>
    </w:p>
    <w:p w:rsidR="0023461B" w:rsidRPr="00315D5C" w:rsidRDefault="0023461B" w:rsidP="0023461B">
      <w:pPr>
        <w:ind w:firstLine="708"/>
        <w:rPr>
          <w:sz w:val="24"/>
          <w:szCs w:val="24"/>
        </w:rPr>
      </w:pPr>
    </w:p>
    <w:p w:rsidR="0023461B" w:rsidRPr="00315D5C" w:rsidRDefault="0023461B" w:rsidP="0023461B">
      <w:pPr>
        <w:ind w:firstLine="709"/>
        <w:jc w:val="both"/>
        <w:rPr>
          <w:i/>
          <w:sz w:val="24"/>
          <w:szCs w:val="24"/>
        </w:rPr>
      </w:pPr>
      <w:r w:rsidRPr="00315D5C">
        <w:rPr>
          <w:i/>
          <w:sz w:val="24"/>
          <w:szCs w:val="24"/>
        </w:rPr>
        <w:t xml:space="preserve">Магистерская программа - Современный ландшафтный дизайн урбанизированной среды </w:t>
      </w:r>
    </w:p>
    <w:p w:rsidR="0023461B" w:rsidRPr="00315D5C" w:rsidRDefault="0023461B" w:rsidP="0023461B">
      <w:pPr>
        <w:ind w:firstLine="709"/>
        <w:jc w:val="both"/>
        <w:rPr>
          <w:i/>
          <w:sz w:val="24"/>
          <w:szCs w:val="24"/>
        </w:rPr>
      </w:pP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 xml:space="preserve">Архитектурно-ландшафтная организация </w:t>
      </w:r>
      <w:bookmarkStart w:id="19" w:name="_GoBack"/>
      <w:bookmarkEnd w:id="19"/>
      <w:r w:rsidRPr="00315D5C">
        <w:rPr>
          <w:rFonts w:ascii="Times New Roman" w:hAnsi="Times New Roman" w:cs="Times New Roman"/>
          <w:sz w:val="24"/>
          <w:szCs w:val="24"/>
        </w:rPr>
        <w:t>пространств туристического назначения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Демонстрационные сады и приемы формирования растительных композиций (культура) в условиях (название предприятия, населенного пункта, почвенно-климатическая зона).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Концептуальные подходы к формированию благоприятной среды в курортной зоне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Ландшафтная оптимизация транспортных территорий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Ландшафтная организация городских локальных общественных пространств на примере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Особенности ландшафтного обустройства территорий экспозиций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Особенности создания рекреационных зон на природоохранных территориях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Перспективы ландшафтной оптимизации городской среды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Современная интерпретация одного из стилей или направлений садово-паркового искусства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Создание общественных садов в среде города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пункта).</w:t>
      </w:r>
    </w:p>
    <w:p w:rsidR="00DC1925" w:rsidRPr="00315D5C" w:rsidRDefault="00DC1925" w:rsidP="00DC1925">
      <w:pPr>
        <w:pStyle w:val="a3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D5C">
        <w:rPr>
          <w:rFonts w:ascii="Times New Roman" w:hAnsi="Times New Roman" w:cs="Times New Roman"/>
          <w:sz w:val="24"/>
          <w:szCs w:val="24"/>
        </w:rPr>
        <w:t>Создание устойчивых экосистем в современной парковой среде на примере</w:t>
      </w:r>
      <w:r w:rsidRPr="00315D5C">
        <w:rPr>
          <w:rFonts w:ascii="Times New Roman" w:hAnsi="Times New Roman" w:cs="Times New Roman"/>
          <w:i/>
          <w:sz w:val="24"/>
          <w:szCs w:val="24"/>
        </w:rPr>
        <w:t xml:space="preserve"> (название населенного пункта)</w:t>
      </w:r>
    </w:p>
    <w:p w:rsidR="0023461B" w:rsidRPr="00315D5C" w:rsidRDefault="0023461B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855D1A" w:rsidRDefault="00855D1A" w:rsidP="00855D1A">
      <w:pPr>
        <w:widowControl w:val="0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Протокол заседания учебно-методической комиссии института агробиологии и природных ресурсов от 18 октября 2023 года №2.</w:t>
      </w:r>
    </w:p>
    <w:p w:rsidR="00DD4271" w:rsidRPr="00315D5C" w:rsidRDefault="00DD4271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0D4E59" w:rsidRPr="00315D5C" w:rsidRDefault="000D4E59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4014D3" w:rsidRPr="00315D5C" w:rsidRDefault="004014D3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0D4E59" w:rsidRPr="00315D5C" w:rsidRDefault="00006B8A" w:rsidP="008A4A44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>Директор института</w:t>
      </w:r>
      <w:r w:rsidR="000D4E59" w:rsidRPr="00315D5C">
        <w:rPr>
          <w:sz w:val="24"/>
          <w:szCs w:val="24"/>
        </w:rPr>
        <w:t xml:space="preserve"> агробиологии </w:t>
      </w:r>
    </w:p>
    <w:p w:rsidR="000D4E59" w:rsidRPr="00315D5C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 xml:space="preserve">и </w:t>
      </w:r>
      <w:r w:rsidR="00006B8A" w:rsidRPr="00315D5C">
        <w:rPr>
          <w:sz w:val="24"/>
          <w:szCs w:val="24"/>
        </w:rPr>
        <w:t>природных ресурсов,</w:t>
      </w:r>
    </w:p>
    <w:p w:rsidR="000D4E59" w:rsidRPr="00315D5C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 xml:space="preserve">д.с.-х.н., профессор РАН </w:t>
      </w:r>
      <w:r w:rsidRPr="00315D5C">
        <w:rPr>
          <w:sz w:val="24"/>
          <w:szCs w:val="24"/>
        </w:rPr>
        <w:tab/>
      </w:r>
      <w:r w:rsidRPr="00315D5C">
        <w:rPr>
          <w:sz w:val="24"/>
          <w:szCs w:val="24"/>
        </w:rPr>
        <w:tab/>
      </w:r>
      <w:r w:rsidRPr="00315D5C">
        <w:rPr>
          <w:sz w:val="24"/>
          <w:szCs w:val="24"/>
        </w:rPr>
        <w:tab/>
        <w:t>__________________</w:t>
      </w:r>
      <w:r w:rsidRPr="00315D5C">
        <w:rPr>
          <w:sz w:val="24"/>
          <w:szCs w:val="24"/>
        </w:rPr>
        <w:tab/>
      </w:r>
      <w:r w:rsidRPr="00315D5C">
        <w:rPr>
          <w:sz w:val="24"/>
          <w:szCs w:val="24"/>
        </w:rPr>
        <w:tab/>
        <w:t>А.Н. Есаулко</w:t>
      </w:r>
    </w:p>
    <w:p w:rsidR="000D4E59" w:rsidRPr="00315D5C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</w:p>
    <w:p w:rsidR="000D4E59" w:rsidRPr="00315D5C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</w:p>
    <w:p w:rsidR="000D4E59" w:rsidRPr="00315D5C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 xml:space="preserve">Председатель УМК </w:t>
      </w:r>
      <w:r w:rsidR="00006B8A" w:rsidRPr="00315D5C">
        <w:rPr>
          <w:sz w:val="24"/>
          <w:szCs w:val="24"/>
        </w:rPr>
        <w:t>института</w:t>
      </w:r>
    </w:p>
    <w:p w:rsidR="00907207" w:rsidRPr="00315D5C" w:rsidRDefault="00907207" w:rsidP="00907207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 xml:space="preserve">агробиологии и </w:t>
      </w:r>
      <w:r w:rsidR="00006B8A" w:rsidRPr="00315D5C">
        <w:rPr>
          <w:sz w:val="24"/>
          <w:szCs w:val="24"/>
        </w:rPr>
        <w:t>природных</w:t>
      </w:r>
      <w:r w:rsidRPr="00315D5C">
        <w:rPr>
          <w:sz w:val="24"/>
          <w:szCs w:val="24"/>
        </w:rPr>
        <w:t xml:space="preserve"> ресурсов,</w:t>
      </w:r>
    </w:p>
    <w:p w:rsidR="000D4E59" w:rsidRPr="00315D5C" w:rsidRDefault="00B61FE2" w:rsidP="008A4A44">
      <w:pPr>
        <w:widowControl w:val="0"/>
        <w:tabs>
          <w:tab w:val="left" w:pos="1134"/>
        </w:tabs>
        <w:rPr>
          <w:sz w:val="24"/>
          <w:szCs w:val="24"/>
        </w:rPr>
      </w:pPr>
      <w:r w:rsidRPr="00315D5C">
        <w:rPr>
          <w:sz w:val="24"/>
          <w:szCs w:val="24"/>
        </w:rPr>
        <w:t xml:space="preserve">к. </w:t>
      </w:r>
      <w:r w:rsidR="00006B8A" w:rsidRPr="00315D5C">
        <w:rPr>
          <w:sz w:val="24"/>
          <w:szCs w:val="24"/>
        </w:rPr>
        <w:t>с.-х</w:t>
      </w:r>
      <w:r w:rsidR="000D4E59" w:rsidRPr="00315D5C">
        <w:rPr>
          <w:sz w:val="24"/>
          <w:szCs w:val="24"/>
        </w:rPr>
        <w:t>. н.,</w:t>
      </w:r>
      <w:r w:rsidRPr="00315D5C">
        <w:rPr>
          <w:sz w:val="24"/>
          <w:szCs w:val="24"/>
        </w:rPr>
        <w:t xml:space="preserve"> доцент</w:t>
      </w:r>
      <w:r w:rsidR="000D4E59" w:rsidRPr="00315D5C">
        <w:rPr>
          <w:sz w:val="24"/>
          <w:szCs w:val="24"/>
        </w:rPr>
        <w:tab/>
        <w:t xml:space="preserve"> </w:t>
      </w:r>
      <w:r w:rsidR="000D4E59" w:rsidRPr="00315D5C">
        <w:rPr>
          <w:sz w:val="24"/>
          <w:szCs w:val="24"/>
        </w:rPr>
        <w:tab/>
      </w:r>
      <w:r w:rsidR="00907207" w:rsidRPr="00315D5C">
        <w:rPr>
          <w:sz w:val="24"/>
          <w:szCs w:val="24"/>
        </w:rPr>
        <w:tab/>
      </w:r>
      <w:r w:rsidRPr="00315D5C">
        <w:rPr>
          <w:sz w:val="24"/>
          <w:szCs w:val="24"/>
        </w:rPr>
        <w:tab/>
      </w:r>
      <w:r w:rsidR="000D4E59" w:rsidRPr="00315D5C">
        <w:rPr>
          <w:sz w:val="24"/>
          <w:szCs w:val="24"/>
        </w:rPr>
        <w:t>___________________</w:t>
      </w:r>
      <w:r w:rsidRPr="00315D5C">
        <w:rPr>
          <w:sz w:val="24"/>
          <w:szCs w:val="24"/>
        </w:rPr>
        <w:tab/>
      </w:r>
      <w:r w:rsidRPr="00315D5C">
        <w:rPr>
          <w:sz w:val="24"/>
          <w:szCs w:val="24"/>
        </w:rPr>
        <w:tab/>
      </w:r>
      <w:r w:rsidR="00006B8A" w:rsidRPr="00315D5C">
        <w:rPr>
          <w:sz w:val="24"/>
          <w:szCs w:val="24"/>
        </w:rPr>
        <w:t>Е.С. Романенко</w:t>
      </w:r>
    </w:p>
    <w:p w:rsidR="00DD4271" w:rsidRPr="00315D5C" w:rsidRDefault="00DD4271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sectPr w:rsidR="00DD4271" w:rsidRPr="00315D5C" w:rsidSect="008A4A44">
      <w:pgSz w:w="11906" w:h="16838"/>
      <w:pgMar w:top="1021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C6D"/>
    <w:multiLevelType w:val="hybridMultilevel"/>
    <w:tmpl w:val="9D82FB54"/>
    <w:lvl w:ilvl="0" w:tplc="5924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06AB9"/>
    <w:multiLevelType w:val="hybridMultilevel"/>
    <w:tmpl w:val="3B0E10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A294D"/>
    <w:multiLevelType w:val="hybridMultilevel"/>
    <w:tmpl w:val="1896812A"/>
    <w:lvl w:ilvl="0" w:tplc="95FC7228">
      <w:start w:val="1"/>
      <w:numFmt w:val="decimal"/>
      <w:lvlText w:val="%1."/>
      <w:lvlJc w:val="left"/>
      <w:pPr>
        <w:ind w:left="1321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9C64C00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2699"/>
    <w:multiLevelType w:val="hybridMultilevel"/>
    <w:tmpl w:val="00FE81F4"/>
    <w:lvl w:ilvl="0" w:tplc="95FC7228">
      <w:start w:val="1"/>
      <w:numFmt w:val="decimal"/>
      <w:lvlText w:val="%1."/>
      <w:lvlJc w:val="left"/>
      <w:pPr>
        <w:ind w:left="830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630F"/>
    <w:multiLevelType w:val="hybridMultilevel"/>
    <w:tmpl w:val="ABBCC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535853"/>
    <w:multiLevelType w:val="hybridMultilevel"/>
    <w:tmpl w:val="E33C31EE"/>
    <w:lvl w:ilvl="0" w:tplc="20F84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900EF1"/>
    <w:multiLevelType w:val="hybridMultilevel"/>
    <w:tmpl w:val="EF320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86677"/>
    <w:multiLevelType w:val="hybridMultilevel"/>
    <w:tmpl w:val="979E2114"/>
    <w:lvl w:ilvl="0" w:tplc="75908DF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B5754F"/>
    <w:multiLevelType w:val="hybridMultilevel"/>
    <w:tmpl w:val="2126087A"/>
    <w:lvl w:ilvl="0" w:tplc="6ABC18E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EB90983"/>
    <w:multiLevelType w:val="hybridMultilevel"/>
    <w:tmpl w:val="8BB64196"/>
    <w:lvl w:ilvl="0" w:tplc="336ABA14">
      <w:start w:val="1"/>
      <w:numFmt w:val="decimal"/>
      <w:lvlText w:val="%1."/>
      <w:lvlJc w:val="left"/>
      <w:pPr>
        <w:ind w:left="2618" w:hanging="120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EA52B9"/>
    <w:multiLevelType w:val="hybridMultilevel"/>
    <w:tmpl w:val="7A3E2B60"/>
    <w:lvl w:ilvl="0" w:tplc="51E678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71F04"/>
    <w:multiLevelType w:val="hybridMultilevel"/>
    <w:tmpl w:val="1CF652D8"/>
    <w:lvl w:ilvl="0" w:tplc="A5FE9092">
      <w:start w:val="1"/>
      <w:numFmt w:val="decimal"/>
      <w:lvlText w:val="%1."/>
      <w:lvlJc w:val="left"/>
      <w:pPr>
        <w:ind w:left="1428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26D1CCE"/>
    <w:multiLevelType w:val="hybridMultilevel"/>
    <w:tmpl w:val="BC9AE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DF6554"/>
    <w:multiLevelType w:val="hybridMultilevel"/>
    <w:tmpl w:val="E10A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D3ACF"/>
    <w:multiLevelType w:val="hybridMultilevel"/>
    <w:tmpl w:val="90CA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00F99"/>
    <w:multiLevelType w:val="hybridMultilevel"/>
    <w:tmpl w:val="8EE0B822"/>
    <w:lvl w:ilvl="0" w:tplc="9C088978">
      <w:start w:val="1"/>
      <w:numFmt w:val="decimal"/>
      <w:lvlText w:val="%1."/>
      <w:lvlJc w:val="left"/>
      <w:pPr>
        <w:ind w:left="1638" w:hanging="6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61437E"/>
    <w:multiLevelType w:val="hybridMultilevel"/>
    <w:tmpl w:val="EF4E08C6"/>
    <w:lvl w:ilvl="0" w:tplc="F7AE6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703FF"/>
    <w:multiLevelType w:val="hybridMultilevel"/>
    <w:tmpl w:val="AFC82AAC"/>
    <w:lvl w:ilvl="0" w:tplc="AC8C0E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61B7F"/>
    <w:multiLevelType w:val="hybridMultilevel"/>
    <w:tmpl w:val="2BBC3456"/>
    <w:lvl w:ilvl="0" w:tplc="52307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873A6"/>
    <w:multiLevelType w:val="hybridMultilevel"/>
    <w:tmpl w:val="A38825A6"/>
    <w:lvl w:ilvl="0" w:tplc="9852E658">
      <w:start w:val="1"/>
      <w:numFmt w:val="decimal"/>
      <w:lvlText w:val="%1."/>
      <w:lvlJc w:val="left"/>
      <w:pPr>
        <w:ind w:left="929" w:hanging="64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E314B90"/>
    <w:multiLevelType w:val="hybridMultilevel"/>
    <w:tmpl w:val="A1248BC2"/>
    <w:lvl w:ilvl="0" w:tplc="95FC7228">
      <w:start w:val="1"/>
      <w:numFmt w:val="decimal"/>
      <w:lvlText w:val="%1."/>
      <w:lvlJc w:val="left"/>
      <w:pPr>
        <w:ind w:left="1321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50FD5"/>
    <w:multiLevelType w:val="hybridMultilevel"/>
    <w:tmpl w:val="A3EE5708"/>
    <w:lvl w:ilvl="0" w:tplc="5FF46B00">
      <w:start w:val="1"/>
      <w:numFmt w:val="decimal"/>
      <w:lvlText w:val="%1."/>
      <w:lvlJc w:val="left"/>
      <w:pPr>
        <w:ind w:left="1423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2">
    <w:nsid w:val="6D011557"/>
    <w:multiLevelType w:val="hybridMultilevel"/>
    <w:tmpl w:val="FC7014DA"/>
    <w:lvl w:ilvl="0" w:tplc="35E021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pacing w:val="0"/>
        <w:w w:val="10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E5921E9"/>
    <w:multiLevelType w:val="hybridMultilevel"/>
    <w:tmpl w:val="8BB64196"/>
    <w:lvl w:ilvl="0" w:tplc="336ABA14">
      <w:start w:val="1"/>
      <w:numFmt w:val="decimal"/>
      <w:lvlText w:val="%1."/>
      <w:lvlJc w:val="left"/>
      <w:pPr>
        <w:ind w:left="2618" w:hanging="120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4F7BB4"/>
    <w:multiLevelType w:val="multilevel"/>
    <w:tmpl w:val="4E84A60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1B059B"/>
    <w:multiLevelType w:val="hybridMultilevel"/>
    <w:tmpl w:val="6F745604"/>
    <w:lvl w:ilvl="0" w:tplc="54D272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97E79"/>
    <w:multiLevelType w:val="hybridMultilevel"/>
    <w:tmpl w:val="ABBCC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FD263BA"/>
    <w:multiLevelType w:val="hybridMultilevel"/>
    <w:tmpl w:val="BEDA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DACDBE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3"/>
  </w:num>
  <w:num w:numId="13">
    <w:abstractNumId w:val="20"/>
  </w:num>
  <w:num w:numId="14">
    <w:abstractNumId w:val="2"/>
  </w:num>
  <w:num w:numId="15">
    <w:abstractNumId w:val="6"/>
  </w:num>
  <w:num w:numId="16">
    <w:abstractNumId w:val="9"/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35"/>
    <w:rsid w:val="00006B8A"/>
    <w:rsid w:val="00007EE8"/>
    <w:rsid w:val="00014B8B"/>
    <w:rsid w:val="00017FE0"/>
    <w:rsid w:val="00042393"/>
    <w:rsid w:val="00044655"/>
    <w:rsid w:val="0005099D"/>
    <w:rsid w:val="000522A8"/>
    <w:rsid w:val="000823FA"/>
    <w:rsid w:val="00084CE2"/>
    <w:rsid w:val="000A46A2"/>
    <w:rsid w:val="000A7BF3"/>
    <w:rsid w:val="000B1829"/>
    <w:rsid w:val="000B3085"/>
    <w:rsid w:val="000C5BD2"/>
    <w:rsid w:val="000D2F85"/>
    <w:rsid w:val="000D4E59"/>
    <w:rsid w:val="000D64A0"/>
    <w:rsid w:val="000E0CC4"/>
    <w:rsid w:val="000E7489"/>
    <w:rsid w:val="000F01CF"/>
    <w:rsid w:val="000F5B6F"/>
    <w:rsid w:val="00106C06"/>
    <w:rsid w:val="001176A9"/>
    <w:rsid w:val="00120AE4"/>
    <w:rsid w:val="0012317F"/>
    <w:rsid w:val="001368BA"/>
    <w:rsid w:val="00146EA7"/>
    <w:rsid w:val="00152CD0"/>
    <w:rsid w:val="00167ECA"/>
    <w:rsid w:val="00176E01"/>
    <w:rsid w:val="001A2A6C"/>
    <w:rsid w:val="001C286C"/>
    <w:rsid w:val="001C793A"/>
    <w:rsid w:val="001D0363"/>
    <w:rsid w:val="001D686C"/>
    <w:rsid w:val="001D7184"/>
    <w:rsid w:val="001E5DE4"/>
    <w:rsid w:val="00202B57"/>
    <w:rsid w:val="0021025B"/>
    <w:rsid w:val="00224B1E"/>
    <w:rsid w:val="00232D0E"/>
    <w:rsid w:val="00233856"/>
    <w:rsid w:val="0023461B"/>
    <w:rsid w:val="0023626D"/>
    <w:rsid w:val="00260BAC"/>
    <w:rsid w:val="002A1A12"/>
    <w:rsid w:val="002A3D44"/>
    <w:rsid w:val="002A4800"/>
    <w:rsid w:val="002B0007"/>
    <w:rsid w:val="002C52F1"/>
    <w:rsid w:val="002C69BC"/>
    <w:rsid w:val="002D2A5B"/>
    <w:rsid w:val="002E066D"/>
    <w:rsid w:val="002F1CA2"/>
    <w:rsid w:val="002F3C43"/>
    <w:rsid w:val="002F7BC4"/>
    <w:rsid w:val="00304814"/>
    <w:rsid w:val="00311B9E"/>
    <w:rsid w:val="00315D5C"/>
    <w:rsid w:val="00334E6D"/>
    <w:rsid w:val="003426FE"/>
    <w:rsid w:val="00344FDB"/>
    <w:rsid w:val="00346092"/>
    <w:rsid w:val="00347755"/>
    <w:rsid w:val="00356587"/>
    <w:rsid w:val="00360B82"/>
    <w:rsid w:val="00364C12"/>
    <w:rsid w:val="0036707D"/>
    <w:rsid w:val="00377A5F"/>
    <w:rsid w:val="00384F1F"/>
    <w:rsid w:val="0039517F"/>
    <w:rsid w:val="003A43BD"/>
    <w:rsid w:val="003A4C81"/>
    <w:rsid w:val="003A5641"/>
    <w:rsid w:val="003A66CB"/>
    <w:rsid w:val="003A6832"/>
    <w:rsid w:val="003B7F99"/>
    <w:rsid w:val="003D3143"/>
    <w:rsid w:val="003E164B"/>
    <w:rsid w:val="003E7956"/>
    <w:rsid w:val="003F3A18"/>
    <w:rsid w:val="004014D3"/>
    <w:rsid w:val="004216E2"/>
    <w:rsid w:val="00422BE6"/>
    <w:rsid w:val="0042737B"/>
    <w:rsid w:val="00440DE8"/>
    <w:rsid w:val="004462C3"/>
    <w:rsid w:val="0046592F"/>
    <w:rsid w:val="004A1C33"/>
    <w:rsid w:val="004A4A81"/>
    <w:rsid w:val="004A4BAF"/>
    <w:rsid w:val="004C302D"/>
    <w:rsid w:val="004C6967"/>
    <w:rsid w:val="004C7D37"/>
    <w:rsid w:val="004D647C"/>
    <w:rsid w:val="004E7C09"/>
    <w:rsid w:val="004F67BC"/>
    <w:rsid w:val="004F6E2A"/>
    <w:rsid w:val="004F73B7"/>
    <w:rsid w:val="0050167C"/>
    <w:rsid w:val="00515076"/>
    <w:rsid w:val="005215D7"/>
    <w:rsid w:val="005333BB"/>
    <w:rsid w:val="0054021D"/>
    <w:rsid w:val="00543941"/>
    <w:rsid w:val="0054414F"/>
    <w:rsid w:val="005447A1"/>
    <w:rsid w:val="005525CA"/>
    <w:rsid w:val="00553209"/>
    <w:rsid w:val="00555ECE"/>
    <w:rsid w:val="00563DCD"/>
    <w:rsid w:val="00570DF6"/>
    <w:rsid w:val="00580547"/>
    <w:rsid w:val="00581C70"/>
    <w:rsid w:val="00582202"/>
    <w:rsid w:val="0059685E"/>
    <w:rsid w:val="005A40DB"/>
    <w:rsid w:val="005C761B"/>
    <w:rsid w:val="005D0D87"/>
    <w:rsid w:val="005F0FBB"/>
    <w:rsid w:val="006227BB"/>
    <w:rsid w:val="00622CD8"/>
    <w:rsid w:val="00624405"/>
    <w:rsid w:val="00625373"/>
    <w:rsid w:val="00632CB3"/>
    <w:rsid w:val="0064200C"/>
    <w:rsid w:val="00665A2D"/>
    <w:rsid w:val="00683A00"/>
    <w:rsid w:val="00691D0A"/>
    <w:rsid w:val="006D1558"/>
    <w:rsid w:val="006D32BC"/>
    <w:rsid w:val="007023C2"/>
    <w:rsid w:val="007037CA"/>
    <w:rsid w:val="00703DF4"/>
    <w:rsid w:val="00715E4C"/>
    <w:rsid w:val="00717EFC"/>
    <w:rsid w:val="00730F08"/>
    <w:rsid w:val="00756B62"/>
    <w:rsid w:val="00756F31"/>
    <w:rsid w:val="00765393"/>
    <w:rsid w:val="00765EEF"/>
    <w:rsid w:val="007728F5"/>
    <w:rsid w:val="00780C95"/>
    <w:rsid w:val="00781855"/>
    <w:rsid w:val="0078466E"/>
    <w:rsid w:val="0078633D"/>
    <w:rsid w:val="007A1EFD"/>
    <w:rsid w:val="007B29FF"/>
    <w:rsid w:val="007B47FC"/>
    <w:rsid w:val="007F06C7"/>
    <w:rsid w:val="007F3397"/>
    <w:rsid w:val="007F5085"/>
    <w:rsid w:val="008013B4"/>
    <w:rsid w:val="00812F26"/>
    <w:rsid w:val="0083108F"/>
    <w:rsid w:val="00840CF9"/>
    <w:rsid w:val="00853D4F"/>
    <w:rsid w:val="00855D1A"/>
    <w:rsid w:val="00860237"/>
    <w:rsid w:val="00870F55"/>
    <w:rsid w:val="00894ED3"/>
    <w:rsid w:val="00895613"/>
    <w:rsid w:val="008A4A44"/>
    <w:rsid w:val="008D1FA3"/>
    <w:rsid w:val="008E367B"/>
    <w:rsid w:val="008F7AEC"/>
    <w:rsid w:val="00905631"/>
    <w:rsid w:val="00907207"/>
    <w:rsid w:val="00915A27"/>
    <w:rsid w:val="00921588"/>
    <w:rsid w:val="00926D26"/>
    <w:rsid w:val="009356C8"/>
    <w:rsid w:val="00952A9F"/>
    <w:rsid w:val="00956347"/>
    <w:rsid w:val="0095778C"/>
    <w:rsid w:val="0097527D"/>
    <w:rsid w:val="00984E8D"/>
    <w:rsid w:val="00994EFB"/>
    <w:rsid w:val="009B574B"/>
    <w:rsid w:val="009C17E5"/>
    <w:rsid w:val="009E2D4F"/>
    <w:rsid w:val="009F04D2"/>
    <w:rsid w:val="009F6021"/>
    <w:rsid w:val="009F7F32"/>
    <w:rsid w:val="00A015BF"/>
    <w:rsid w:val="00A06A42"/>
    <w:rsid w:val="00A257B1"/>
    <w:rsid w:val="00A26FD2"/>
    <w:rsid w:val="00A3189C"/>
    <w:rsid w:val="00A46372"/>
    <w:rsid w:val="00A53948"/>
    <w:rsid w:val="00A5528E"/>
    <w:rsid w:val="00A70C8D"/>
    <w:rsid w:val="00A96720"/>
    <w:rsid w:val="00AA3F63"/>
    <w:rsid w:val="00AA7A97"/>
    <w:rsid w:val="00AB1305"/>
    <w:rsid w:val="00AC0681"/>
    <w:rsid w:val="00AD05CC"/>
    <w:rsid w:val="00AE0CBC"/>
    <w:rsid w:val="00AF696F"/>
    <w:rsid w:val="00B06B60"/>
    <w:rsid w:val="00B2421E"/>
    <w:rsid w:val="00B61FE2"/>
    <w:rsid w:val="00B625CB"/>
    <w:rsid w:val="00B62C65"/>
    <w:rsid w:val="00B750CB"/>
    <w:rsid w:val="00B7581F"/>
    <w:rsid w:val="00B829F6"/>
    <w:rsid w:val="00B87BBF"/>
    <w:rsid w:val="00BA61DC"/>
    <w:rsid w:val="00BB32B3"/>
    <w:rsid w:val="00BB5FE9"/>
    <w:rsid w:val="00BD7D59"/>
    <w:rsid w:val="00BE65C3"/>
    <w:rsid w:val="00C035DC"/>
    <w:rsid w:val="00C14F21"/>
    <w:rsid w:val="00C2296D"/>
    <w:rsid w:val="00C22B48"/>
    <w:rsid w:val="00C3243E"/>
    <w:rsid w:val="00C36BD7"/>
    <w:rsid w:val="00C425BA"/>
    <w:rsid w:val="00C5238E"/>
    <w:rsid w:val="00C5385C"/>
    <w:rsid w:val="00C53BBE"/>
    <w:rsid w:val="00C57F23"/>
    <w:rsid w:val="00C704B3"/>
    <w:rsid w:val="00C7518E"/>
    <w:rsid w:val="00C85D0F"/>
    <w:rsid w:val="00C87D0D"/>
    <w:rsid w:val="00CA35F8"/>
    <w:rsid w:val="00CA5B17"/>
    <w:rsid w:val="00CC6B7F"/>
    <w:rsid w:val="00CD04F6"/>
    <w:rsid w:val="00CD3EEC"/>
    <w:rsid w:val="00CE2412"/>
    <w:rsid w:val="00D01EB6"/>
    <w:rsid w:val="00D04A79"/>
    <w:rsid w:val="00D06572"/>
    <w:rsid w:val="00D1586A"/>
    <w:rsid w:val="00D162C3"/>
    <w:rsid w:val="00D25A60"/>
    <w:rsid w:val="00D411D1"/>
    <w:rsid w:val="00D52076"/>
    <w:rsid w:val="00D64A52"/>
    <w:rsid w:val="00D706AF"/>
    <w:rsid w:val="00D74F6E"/>
    <w:rsid w:val="00D7586B"/>
    <w:rsid w:val="00D90536"/>
    <w:rsid w:val="00D97C19"/>
    <w:rsid w:val="00DC1510"/>
    <w:rsid w:val="00DC1925"/>
    <w:rsid w:val="00DD08B1"/>
    <w:rsid w:val="00DD4271"/>
    <w:rsid w:val="00DE72C6"/>
    <w:rsid w:val="00DF3F80"/>
    <w:rsid w:val="00DF5077"/>
    <w:rsid w:val="00E049D5"/>
    <w:rsid w:val="00E11A9F"/>
    <w:rsid w:val="00E126B6"/>
    <w:rsid w:val="00E13DAD"/>
    <w:rsid w:val="00E22E53"/>
    <w:rsid w:val="00E25F22"/>
    <w:rsid w:val="00E32FE1"/>
    <w:rsid w:val="00E361FA"/>
    <w:rsid w:val="00E45DB3"/>
    <w:rsid w:val="00E63FC6"/>
    <w:rsid w:val="00E86BE0"/>
    <w:rsid w:val="00E92C54"/>
    <w:rsid w:val="00EA1A79"/>
    <w:rsid w:val="00EB4C4C"/>
    <w:rsid w:val="00EB54C3"/>
    <w:rsid w:val="00EC7F38"/>
    <w:rsid w:val="00EF1EA1"/>
    <w:rsid w:val="00F02F38"/>
    <w:rsid w:val="00F154EF"/>
    <w:rsid w:val="00F22B68"/>
    <w:rsid w:val="00F23DCD"/>
    <w:rsid w:val="00F240B6"/>
    <w:rsid w:val="00F25E1D"/>
    <w:rsid w:val="00F274A8"/>
    <w:rsid w:val="00F42625"/>
    <w:rsid w:val="00F468C9"/>
    <w:rsid w:val="00F6206A"/>
    <w:rsid w:val="00F66B04"/>
    <w:rsid w:val="00F72F05"/>
    <w:rsid w:val="00F7513E"/>
    <w:rsid w:val="00F82497"/>
    <w:rsid w:val="00F94B35"/>
    <w:rsid w:val="00FB078B"/>
    <w:rsid w:val="00FB0F17"/>
    <w:rsid w:val="00FB4E85"/>
    <w:rsid w:val="00FC52DA"/>
    <w:rsid w:val="00FE1F18"/>
    <w:rsid w:val="00FE25B2"/>
    <w:rsid w:val="00FF14D8"/>
    <w:rsid w:val="00FF220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632C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1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F1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44FDB"/>
    <w:rPr>
      <w:color w:val="0000FF"/>
      <w:u w:val="single"/>
    </w:rPr>
  </w:style>
  <w:style w:type="paragraph" w:customStyle="1" w:styleId="ConsPlusNormal">
    <w:name w:val="ConsPlusNormal"/>
    <w:qFormat/>
    <w:rsid w:val="001C793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uiPriority w:val="99"/>
    <w:rsid w:val="00582202"/>
  </w:style>
  <w:style w:type="character" w:styleId="a8">
    <w:name w:val="Emphasis"/>
    <w:uiPriority w:val="99"/>
    <w:qFormat/>
    <w:locked/>
    <w:rsid w:val="00582202"/>
    <w:rPr>
      <w:i/>
      <w:iCs/>
    </w:rPr>
  </w:style>
  <w:style w:type="character" w:customStyle="1" w:styleId="a9">
    <w:name w:val="Основной текст_"/>
    <w:basedOn w:val="a0"/>
    <w:link w:val="1"/>
    <w:rsid w:val="0012317F"/>
    <w:rPr>
      <w:rFonts w:eastAsia="Times New Roman"/>
      <w:sz w:val="22"/>
      <w:szCs w:val="22"/>
    </w:rPr>
  </w:style>
  <w:style w:type="paragraph" w:customStyle="1" w:styleId="1">
    <w:name w:val="Основной текст1"/>
    <w:basedOn w:val="a"/>
    <w:link w:val="a9"/>
    <w:rsid w:val="0012317F"/>
    <w:pPr>
      <w:widowControl w:val="0"/>
      <w:ind w:firstLine="40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632C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1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F1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44FDB"/>
    <w:rPr>
      <w:color w:val="0000FF"/>
      <w:u w:val="single"/>
    </w:rPr>
  </w:style>
  <w:style w:type="paragraph" w:customStyle="1" w:styleId="ConsPlusNormal">
    <w:name w:val="ConsPlusNormal"/>
    <w:qFormat/>
    <w:rsid w:val="001C793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uiPriority w:val="99"/>
    <w:rsid w:val="00582202"/>
  </w:style>
  <w:style w:type="character" w:styleId="a8">
    <w:name w:val="Emphasis"/>
    <w:uiPriority w:val="99"/>
    <w:qFormat/>
    <w:locked/>
    <w:rsid w:val="00582202"/>
    <w:rPr>
      <w:i/>
      <w:iCs/>
    </w:rPr>
  </w:style>
  <w:style w:type="character" w:customStyle="1" w:styleId="a9">
    <w:name w:val="Основной текст_"/>
    <w:basedOn w:val="a0"/>
    <w:link w:val="1"/>
    <w:rsid w:val="0012317F"/>
    <w:rPr>
      <w:rFonts w:eastAsia="Times New Roman"/>
      <w:sz w:val="22"/>
      <w:szCs w:val="22"/>
    </w:rPr>
  </w:style>
  <w:style w:type="paragraph" w:customStyle="1" w:styleId="1">
    <w:name w:val="Основной текст1"/>
    <w:basedOn w:val="a"/>
    <w:link w:val="a9"/>
    <w:rsid w:val="0012317F"/>
    <w:pPr>
      <w:widowControl w:val="0"/>
      <w:ind w:firstLine="40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content/agrobiologicheskie-osnovy-formirovaniya-urozhaya-yarovoi-pshenitsy-polby-v-predkame-respubl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ssercat.com/content/sravnitelnaya-otsenka-adaptivnosti-i-kachestva-zerna-ozimykh-zernovykh-kultur-v-usloviyakh-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4782-5CDA-4055-84D7-CE74BD48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7955</Words>
  <Characters>45347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Тунина</dc:creator>
  <cp:lastModifiedBy>Люба</cp:lastModifiedBy>
  <cp:revision>81</cp:revision>
  <cp:lastPrinted>2023-12-14T16:06:00Z</cp:lastPrinted>
  <dcterms:created xsi:type="dcterms:W3CDTF">2022-12-01T06:52:00Z</dcterms:created>
  <dcterms:modified xsi:type="dcterms:W3CDTF">2023-12-14T16:06:00Z</dcterms:modified>
</cp:coreProperties>
</file>